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58" w:rsidRDefault="00476A5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6A58" w:rsidRDefault="00476A58">
      <w:pPr>
        <w:pStyle w:val="ConsPlusNormal"/>
        <w:jc w:val="both"/>
        <w:outlineLvl w:val="0"/>
      </w:pPr>
    </w:p>
    <w:p w:rsidR="00476A58" w:rsidRDefault="00476A58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476A58" w:rsidRDefault="00476A58">
      <w:pPr>
        <w:pStyle w:val="ConsPlusTitle"/>
        <w:jc w:val="both"/>
      </w:pPr>
    </w:p>
    <w:p w:rsidR="00476A58" w:rsidRDefault="00476A58">
      <w:pPr>
        <w:pStyle w:val="ConsPlusTitle"/>
        <w:jc w:val="center"/>
      </w:pPr>
      <w:r>
        <w:t>ПОСТАНОВЛЕНИЕ</w:t>
      </w:r>
    </w:p>
    <w:p w:rsidR="00476A58" w:rsidRDefault="00476A58">
      <w:pPr>
        <w:pStyle w:val="ConsPlusTitle"/>
        <w:jc w:val="center"/>
      </w:pPr>
      <w:r>
        <w:t>от 16 августа 2019 г. N 1648</w:t>
      </w:r>
    </w:p>
    <w:p w:rsidR="00476A58" w:rsidRDefault="00476A58">
      <w:pPr>
        <w:pStyle w:val="ConsPlusTitle"/>
        <w:jc w:val="both"/>
      </w:pPr>
    </w:p>
    <w:p w:rsidR="00476A58" w:rsidRDefault="00476A58">
      <w:pPr>
        <w:pStyle w:val="ConsPlusTitle"/>
        <w:jc w:val="center"/>
      </w:pPr>
      <w:r>
        <w:t>ОБ УТВЕРЖДЕНИИ ПОЛОЖЕНИЯ ОБ ОРГАНИЗАЦИИ РАБОТЫ С ОБРАЩЕНИЯМИ</w:t>
      </w:r>
    </w:p>
    <w:p w:rsidR="00476A58" w:rsidRDefault="00476A58">
      <w:pPr>
        <w:pStyle w:val="ConsPlusTitle"/>
        <w:jc w:val="center"/>
      </w:pPr>
      <w:r>
        <w:t>ГРАЖДАН, ОБЪЕДИНЕНИЙ ГРАЖДАН, В ТОМ ЧИСЛЕ ЮРИДИЧЕСКИХ ЛИЦ,</w:t>
      </w:r>
    </w:p>
    <w:p w:rsidR="00476A58" w:rsidRDefault="00476A58">
      <w:pPr>
        <w:pStyle w:val="ConsPlusTitle"/>
        <w:jc w:val="center"/>
      </w:pPr>
      <w:r>
        <w:t>В АДМИНИСТРАЦИИ РАЙОНА</w:t>
      </w:r>
    </w:p>
    <w:p w:rsidR="00476A58" w:rsidRDefault="00476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6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от 07.07.2021 N 1220)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граждан, объединений граждан, в том числе юридических лиц: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об организации работы с обращениями граждан, объединений граждан, в том числе юридических лиц, в администрации района согласно приложению.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2.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 Пресс-службе администрации района опубликовать постановление в приложении "Официальный бюллетень" к районной газете "Новости Приобья".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 Контроль за выполнением постановления оставляю за собой.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</w:pPr>
      <w:r>
        <w:t>Глава района</w:t>
      </w:r>
    </w:p>
    <w:p w:rsidR="00476A58" w:rsidRDefault="00476A58">
      <w:pPr>
        <w:pStyle w:val="ConsPlusNormal"/>
        <w:jc w:val="right"/>
      </w:pPr>
      <w:r>
        <w:t>Б.А.САЛОМАТИН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0"/>
      </w:pPr>
      <w:r>
        <w:t>Приложение</w:t>
      </w:r>
    </w:p>
    <w:p w:rsidR="00476A58" w:rsidRDefault="00476A58">
      <w:pPr>
        <w:pStyle w:val="ConsPlusNormal"/>
        <w:jc w:val="right"/>
      </w:pPr>
      <w:r>
        <w:t>к постановлению</w:t>
      </w:r>
    </w:p>
    <w:p w:rsidR="00476A58" w:rsidRDefault="00476A58">
      <w:pPr>
        <w:pStyle w:val="ConsPlusNormal"/>
        <w:jc w:val="right"/>
      </w:pPr>
      <w:r>
        <w:t>администрации района</w:t>
      </w:r>
    </w:p>
    <w:p w:rsidR="00476A58" w:rsidRDefault="00476A58">
      <w:pPr>
        <w:pStyle w:val="ConsPlusNormal"/>
        <w:jc w:val="right"/>
      </w:pPr>
      <w:r>
        <w:t>от 16.08.2019 N 1648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</w:pPr>
      <w:bookmarkStart w:id="1" w:name="P32"/>
      <w:bookmarkEnd w:id="1"/>
      <w:r>
        <w:t>ПОЛОЖЕНИЕ</w:t>
      </w:r>
    </w:p>
    <w:p w:rsidR="00476A58" w:rsidRDefault="00476A58">
      <w:pPr>
        <w:pStyle w:val="ConsPlusTitle"/>
        <w:jc w:val="center"/>
      </w:pPr>
      <w:r>
        <w:t>ОБ ОРГАНИЗАЦИИ РАБОТЫ С ОБРАЩЕНИЯМИ ГРАЖДАН, ОБЪЕДИНЕНИЙ</w:t>
      </w:r>
    </w:p>
    <w:p w:rsidR="00476A58" w:rsidRDefault="00476A58">
      <w:pPr>
        <w:pStyle w:val="ConsPlusTitle"/>
        <w:jc w:val="center"/>
      </w:pPr>
      <w:r>
        <w:t>ГРАЖДАН, В ТОМ ЧИСЛЕ ЮРИДИЧЕСКИХ ЛИЦ, В АДМИНИСТРАЦИИ РАЙОНА</w:t>
      </w:r>
    </w:p>
    <w:p w:rsidR="00476A58" w:rsidRDefault="00476A58">
      <w:pPr>
        <w:pStyle w:val="ConsPlusTitle"/>
        <w:jc w:val="center"/>
      </w:pPr>
      <w:r>
        <w:t>(ДАЛЕЕ - ПОЛОЖЕНИЕ)</w:t>
      </w:r>
    </w:p>
    <w:p w:rsidR="00476A58" w:rsidRDefault="00476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6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от 07.07.2021 N 1220)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center"/>
      </w:pPr>
    </w:p>
    <w:p w:rsidR="00476A58" w:rsidRDefault="00476A58">
      <w:pPr>
        <w:pStyle w:val="ConsPlusTitle"/>
        <w:jc w:val="center"/>
        <w:outlineLvl w:val="1"/>
      </w:pPr>
      <w:r>
        <w:t>I. Общие положения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1.1. Положение разработано в целях совершенствования работы с обращениями граждан, объединений граждан, в том числе юридических лиц, повышения ее эффективности, обеспечения контроля исполнения поручений по рассмотрению обращений.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1.2. Рассмотрение обращений граждан, объединений граждан, в том числе юридических лиц, в администрации района осуществляется в соответствии с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02.05.2006 </w:t>
      </w:r>
      <w:hyperlink r:id="rId9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</w:t>
      </w:r>
      <w:hyperlink r:id="rId10">
        <w:r>
          <w:rPr>
            <w:color w:val="0000FF"/>
          </w:rPr>
          <w:t>Уставом</w:t>
        </w:r>
      </w:hyperlink>
      <w:r>
        <w:t xml:space="preserve"> района, 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1.3. Настоящее Положение устанавливает порядок работы с обращениями граждан, объединений граждан, в том числе юридических лиц (далее - обращения), в администрации района. Положение определяет порядок рассмотрения устных и письменных, индивидуальных и коллективных обращений, поступающих в адрес главы района, заместителей главы района, руководителей структурных подразделений администрации района письменно, на личных приемах, через Интернет-приемную официального веб-сайта администрации района, по электронной почте. Положение также регламентирует порядок работы с сообщениями, поступившими по "телефону доверия" по фактам коррупционной направленности и контроля за рассмотрением обращений граждан.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1.4. Положение не распространяется на поступившие обращения граждан, направленные в порядке судопроизводства, депутатские запросы по вопросам, связанным с депутатской деятельностью, а также на жалобы, поданные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1.5. В настоящем Положении используются основные термины, предусмотренные </w:t>
      </w:r>
      <w:hyperlink r:id="rId12">
        <w:r>
          <w:rPr>
            <w:color w:val="0000FF"/>
          </w:rPr>
          <w:t>статьей 4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1.6. Рассмотрение обращений является должностной обязанностью главы района, заместителей главы района, руководителей, специалистов структурных подразделений администрации района, которые несут персональную ответственность за соблюдение порядка рассмотрения обращений.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II. Информирование граждан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2.1. Для ознакомления граждан с информационными материалами в холле 1 этажа здания администрации района (ул. Ленина, д. 6, г. Нижневартовск) оборудован информационный стенд, на котором размещается информация с указанием фамилии, имени и отчества руководителей подразделений или иного должностного лица, к полномочиям которых отнесена работа с обращениями граждан в конкретном структурном подразделении, а также номер телефона, по которому можно получить информацию справочного характера.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2.2. В администрации района прием граждан осуществляется специалистом отдела организационной работы, обращений граждан и юридических лиц управления обеспечения деятельности администрации района. В кабинете N 101 имеется точка доступа к информационно-справочным материалам: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>извлечения из законов и иных нормативных правовых актов, регулирующих правоотношения, связанные с реализацией гражданами права на обращение в государственные органы и органы местного самоуправления;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порядок рассмотрения обращений и информирования о ходе рассмотрения обращений;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порядок обжалования принятого по обращению решения или действия (бездействия) должностных лиц в связи с рассмотрением обращения.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На официальном веб-сайте администрации района размещается информация: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порядок и время приема граждан, представителей объединений граждан, в том числе юридических лиц, главой района, заместителями главы района, руководителями структурных подразделений администрации района;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аналитическая информация о рассмотрении обращений граждан за полугодие и год;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график прямой телефонной линии на текущий месяц;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информация о работе "телефона доверия" в администрации района.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2.3. В случае если гражданин совершает действия, представляющие непосредственную угрозу для жизни и здоровья окружающих, сотрудник отдела организационной работы, обращений граждан и юридических лиц управления обеспечения деятельности администрации района вызывает сотрудников полиции и при необходимости работников скорой медицинской помощи.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bookmarkStart w:id="2" w:name="P65"/>
      <w:bookmarkEnd w:id="2"/>
      <w:r>
        <w:t>III. Порядок рассмотрения письменных обращений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 xml:space="preserve">3.1. Письменные обращения главе района, заместителям главы района, руководителям структурных подразделений могут быть доставлены лично, через представителей, почтовым отправлением, по факсимильной связи, в электронном виде по электронной почте или через Интернет-приемную официального веб-сайта администрации района. Форма письменного </w:t>
      </w:r>
      <w:hyperlink w:anchor="P316">
        <w:r>
          <w:rPr>
            <w:color w:val="0000FF"/>
          </w:rPr>
          <w:t>обращения</w:t>
        </w:r>
      </w:hyperlink>
      <w:r>
        <w:t xml:space="preserve"> к должностным лицам администрации района и форма электронного </w:t>
      </w:r>
      <w:hyperlink w:anchor="P366">
        <w:r>
          <w:rPr>
            <w:color w:val="0000FF"/>
          </w:rPr>
          <w:t>обращения</w:t>
        </w:r>
      </w:hyperlink>
      <w:r>
        <w:t xml:space="preserve"> в Интернет-приемную приведены в приложениях 1, 2 к Положению.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Почтовый адрес для обращений, направляемых в письменной форме: ул. Ленина, д. 6, г. Нижневартовск, Тюменская область, 628616.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Адрес электронной почты для обращений граждан, направляемых в форме электронного документа: adm@nvraion.ru.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Факс: (3466) 48-86-59, 24-22-53. Телефон: 49-85-16.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3.2. При приеме письменных обращений проверяются: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соблюдение требований к письменному обращению в соответствии со </w:t>
      </w:r>
      <w:hyperlink r:id="rId15">
        <w:r>
          <w:rPr>
            <w:color w:val="0000FF"/>
          </w:rPr>
          <w:t>статьей 7</w:t>
        </w:r>
      </w:hyperlink>
      <w:r>
        <w:t xml:space="preserve"> Федерального закона от 02.05.2006 N 59-ФЗ "О порядке рассмотрения обращений граждан Российской Федерации";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правильность адреса доставки обращения, целостность конверта, а после вскрытия конверта - наличие в нем документов.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Письменные обращения граждан, содержащие в адресной части обращения пометку "Лично", рассматриваются на общих основаниях в соответствии с 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3.3. Обращение, в котором обжалуется судебное решение, в течение семи дней со дня </w:t>
      </w:r>
      <w:r>
        <w:lastRenderedPageBreak/>
        <w:t>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Обращения, в которых содержатся нецензурные либо оскорбительные выражения, угрозы жизни, здоровью и имуществу должностного лица, а также членам его семьи, могут быть оставлены без ответа, гражданину сообщается о недопустимости злоупотребления правом.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При отсутствии вложения, отдельных листов в обращении или в приложении к нему, отсутствии приложения к обращению при наличии ссылки об этом в тексте обращения, обнаружении посторонних вложений, материальных ценностей, иных предметов составляется акт в двух экземплярах, один из которых приобщается к поступившему обращению, другой направляется автору обращения (заявителю) вместе с посторонним вложением при его наличии.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3.4. Обращения по вопросам, не относящимся к компетенции администрации района, направляются в орган или соответствующему должностному лицу, в компетенцию которых входит решение поставленных в обращении вопросов, в сроки, установленные федеральным законодательством, с обязательным уведомлением автора обращения о переадресации.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3.5. Письменные обращения, поступившие в администрацию района, подлежат регистрации в течение трех дней с момента их поступления.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3.6. Регистрация обращений, в том числе при проведении личного приема, осуществляется: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отделом организационной работы, обращений граждан и юридических лиц управления обеспечения деятельности администрации района (далее - отдел организационной работы, обращений граждан и юридических лиц), в случае поступления обращений в адрес главы района, в том числе поступивших в службу документационного обеспечения управления обеспечения деятельности администрации района (далее - служба документационного обеспечения);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специалистом службы по обеспечению работы руководства управления обеспечения деятельности администрации района, в случае поступления обращений в адрес заместителей главы района;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специалистом, ответственным за прием обращений в структурном подразделении администрации района, в случае поступления обращений в адрес руководителя структурного подразделения.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3.7. При регистрации обращения ответственные лица проверяют правильность его адресования, выявляют поставленные в обращении вопросы, проверяют их тематику и тип, проверяют историю обращения гражданина, при необходимости сопоставляют с находящейся в деле перепиской.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3.8. Регистрация обращений осуществляется в журнале регистрации обращений граждан, в контрольно-регистрационной форме автоматизированной системы "Обращения граждан" и WEB-интерфейсе автоматизированной информационной системы "Единая система электронного делопроизводства и документооборота" (далее - ЕСЭДД), предусматривающей заполнение реквизитов в соответствии с положениями </w:t>
      </w:r>
      <w:hyperlink r:id="rId18">
        <w:r>
          <w:rPr>
            <w:color w:val="0000FF"/>
          </w:rPr>
          <w:t>статьи 7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>3.9. При регистрации на каждое обращение заполняется учетная карточка, в которой указываются: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форма обращения (письмо, на личном приеме граждан);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регистрационный номер обращения, который присваивается в рамках календарного года, номер из ЕСЭДД и дата поступления;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фамилия, имя, отчество заявителя, представителя объединения граждан в именительном падеже;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срок исполнения обращения;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вид обращения (предложение, заявление, жалоба, ходатайство);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наличие приложений к обращению, количество листов в них. Если к письменному обращению прилагаются подлинники документов, удостоверяющих личность (паспорт, свидетельство, удостоверение и другие документы), специалист отдела организационной работы, обращений граждан и юридических лиц снимает с них копию, возвращает оригиналы документов лично или отправляет заказным письмом;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льготная категория заявителя (кроме коллективных);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случае коллективного обращения в карточке в наименовании корреспондента указывается общее количество подписавших обращение и заявитель, подписавший обращение первым, для направления ответа на его имя, если не указан гражданин, в адрес которого заявители просят направить ответ, ставится отметка "коллективное";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адрес отправителя с соблюдением порядка, общепринятого при оформлении почтовой корреспонденции. Если адрес отсутствует, то делается отметка "без адреса";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контактный телефон (если указан);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наименование организаций, должностных лиц, направивших обращение на рассмотрение в администрацию района, с указанием исходящего номера и даты, если они указаны;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тематика обращения в соответствии с Общероссийским тематическим классификатором обращений граждан, организаций и общественных объединений;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краткое содержание - четкое, лаконичное, логически выстроенное изложение сути обращения. При этом необходимо, чтобы запись в учетной карточке обосновывала адресность направления письма на рассмотрение;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фамилия, имя, отчество должностного лица, которому направлено обращение;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исполнитель(-ли) (ответственный исполнитель) согласно резолюции.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3.10. 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3.11. Вскрытый конверт, в котором присылается обращение, сохраняется и по окончании решения вопроса подшивается в дело вместе с документами.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3.12. Если от одного автора поступило несколько писем (обращений), но по разным вопросам, </w:t>
      </w:r>
      <w:r>
        <w:lastRenderedPageBreak/>
        <w:t>в таком случае каждое письмо (обращение) регистрируется отдельно.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3.13. При поступлении повторного обращения к нему приобщаются копии материалов по предыдущему обращению. Поступившее повторное обращение подлежит регистрации в соответствии с 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случае если срок рассмотрения предыдущего повторного обращения еще не истек, копия обращения направляется должностному лицу, ответственному за рассмотрение обращения. А при поступлении повторного обращения, после снятия предыдущего обращения с контроля, оно подлежит рассмотрению в соответствии с 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3.14. Письменные обращения, поступившие на имя заместителей главы района, руководителей структурных подразделений администрации района, в которых сообщается о нарушениях законных прав и интересов граждан, а также обращения по вопросам, имеющим общественное значение, направляются на регистрацию в течение одного рабочего дня в отдел организационной работы, обращений граждан и юридических лиц с целью постановки таких обращений на контроль главой района.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3.15. В течение суток с момента регистрации письменное обращение вместе с учетной карточкой обращения направляется лицу, в адрес которого они поступили, для определения в течение двух рабочих дней должностного лица, ответственного за рассмотрение обращения или подготовку проекта ответа гражданину в случае подписания его главой района. Специалист отдела организационной работы, обращений граждан и юридических лиц вносит в ЕСЭДД содержание резолюции, информацию о назначенном исполнителе (ответственном исполнителе и соисполнителях), отметку о постановке рассмотрения обращения на контроль, сроках исполнения поручений, направляет обращение и прилагаемые к нему документы исполнителям.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3.16. В случае если в поручении указан сокращенный срок рассмотрения обращения, на карточках обращений указывается срок исполнения (рассмотрения).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3.17. Специалисты, ответственные за работу с обращениями граждан в структурных подразделениях администрации района, согласно </w:t>
      </w:r>
      <w:hyperlink w:anchor="P1451">
        <w:r>
          <w:rPr>
            <w:color w:val="0000FF"/>
          </w:rPr>
          <w:t>приложению 8</w:t>
        </w:r>
      </w:hyperlink>
      <w:r>
        <w:t xml:space="preserve"> к Положению, направляют обращения со всеми материалами ответственным исполнителям для рассмотрения и подготовки проекта ответа.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Если по одному обращению определено несколько исполнителей, основным исполнителем считается структурное подразделение администрации района, указанное первым в резолюции карточки обращения.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Должностные лица, которым поручено совместное рассмотрение одного обращения, не позднее пяти рабочих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3.18. Обращения, содержащие вопросы, решение которых не входит в компетенцию администрации района, в течение семи дней со дня регистрации направляются в соответствующий орган или должностному лицу, в компетенцию которых входит решение поставленных в обращении вопросов с сопроводительным письмом, с уведомлением гражданина, направившего обращение, о его переадресации.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3.19. Запрещается направление обращения в органы или должностным лицам, решение или действие (бездействие) которых обжалуется.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3.20. Должностное лицо при рассмотрении обращения обеспечивает подготовку ответа (проекта ответа) по существу поставленных в нем вопросов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</w:t>
      </w:r>
      <w:r>
        <w:lastRenderedPageBreak/>
        <w:t>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3.21.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При поступлении в администрацию района обращения, рассмотрение которого не требует принятия решений и носит системный характер, ответ гражданину направляется в срок до 5 дней.</w:t>
      </w:r>
    </w:p>
    <w:p w:rsidR="00476A58" w:rsidRDefault="00476A58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3.22. В случае необходимости дополнительной проверки изложенных в обращении доводов, в том числе с запросом документов и иных материалов у других органов государственной власти, органов местного самоуправления, организаций, срок рассмотрения обращения может быть продлен должностным лицом администрации района, по поручению которого рассматривается обращение, но не более чем на 30 дней.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обращение, не позднее чем за 5 дней до окончания срока, указанного в карточке обращения. О продлении срока рассмотрения обращения гражданин уведомляется ответственным исполнителем письменно.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Документы, подтверждающие факт направления и (или) факт получения заявителем уведомления о продлении срока рассмотрения обращения, ответственный исполнитель предоставляет в отдел организационной работы, обращений граждан и юридических лиц в течение трех дней с момента направления уведомления.</w:t>
      </w:r>
    </w:p>
    <w:p w:rsidR="00476A58" w:rsidRDefault="00476A58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3.23. Ответственный исполнитель: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обращения, при необходимости с выездом на место;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законодательством, запрашивает необходимые для рассмотрения обращения документы в иных государственных органах, органах местного самоуправления и у иных должностных лиц, за исключением суда (судьи), органов прокуратуры, органов дознания и следствия;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вправе пригласить на личную беседу автора обращения, запросить у него дополнительную информацию;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обеспечивает подготовку письменного ответа по существу поставленных в обращении вопросов.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3.24.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 совершенствованию законов и иных нормативных правовых актов;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 совершенствованию деятельности органов местного самоуправления;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>по улучшению социально-экономической и иных сфер деятельности государства и общества и др.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отношении каждого предложения исполнитель оценивает возможность его принятия или непринятия.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 результатам рассмотрения предложения готовится ответ. Если предложение не принято, заявитель извещается о причинах, по которым его предложение не принято, если принято, то в какой форме и в какие сроки оно будет реализовываться.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3.25. При рассмотрении обращения, отнесенного к категории заявления, исполнитель: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несовершении испрашиваемого действия. Если оно не может быть совершено, приводятся соответствующие аргументы.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случае признания заявления обоснованным в ответе автору обращения приносятся соответствующие извинения, перечисляются меры, которые принимаются для устранения нарушений, сроки их реализации.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Если заявление о нарушениях или недостатках признано необоснованным, в ответе даются разъяснения в отношении неправомерности предъявляемых претензий.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3.26. При рассмотрении обращения, отнесенного к жалобе, исполнитель обязан определить обоснованность просьбы автора обращения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Для этого исполнитель: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определяет обоснованность доводов о нарушении прав, свобод или законных интересов автора обращения (других лиц);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устанавливает причины нарушения или ущемления прав, свобод или законных интересов;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определяет меры, которые должны быть приняты для восстановления или защиты нарушенных прав, свобод или законных интересов;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предлагает привлечение к ответственности (дисциплинарной или административной) лиц, виновных в нарушении прав, свобод или законных интересов граждан, в пределах своей компетенции.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гражданину указываются, какие права, свободы или законные интересы подлежат восстановлению и в каком порядке.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аргументированно, даются разъяснения в отношении отсутствия оснований для восстановления прав, свобод или законных интересов граждан.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3.27.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на официальном веб-сайте администрации района в информационно-телекоммуникационной сети Интернет.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3.28. Ответ на обращения подписывается должностным лицом, ответственным за рассмотрение обращения. На обращение может быть дан промежуточный ответ, в котором указывается срок подготовки окончательного ответа. Ответ должен содержать конкретную и четкую информацию по всем вопросам, поставленным в обращении (что, когда и кем сделано или будет делаться), должно быть указано, куда (кому) было переадресовано обращение (в случае, если рассматривалось в порядке переадресации). При подтверждении сведений о нарушении прав гражданина, изложенных в его обращении, в ответе необходимо указать о принятых мерах по устранению выявленных нарушений.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3.29. Обращение не считается исполненным, если в ответах сообщается лишь о предполагаемых мерах по решению поставленных в них вопросов. Рассмотрение обращения остается на контроле до достижения результатов по существу вопроса заявителя.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Обращение снимается с контроля, если вопрос решен положительно, дан обоснованный отказ по существу обращения с доводами исполнителя, заявителю даны разъяснения по существу вопросов обращения.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3.30. Ответ заявителю направляет специалист, ответственный за работу с обращениями граждан в конкретном структурном подразделении. В течение трех дней с момента направления ответа заявителю специалист, ответственный за работу с обращениями граждан в конкретном структурном подразделении, представляет в отдел организационной работы, обращений граждан и юридических лиц на бумажном носителе документы, подтверждающие факт направления ответа заявителю, и (или) документы, подтверждающие факт получения ответа заявителем.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За выявленные нарушения в части способа отправки ответа на обращение и (или) указания недостоверных данных заявителя, его адреса на почтовом конверте и при отправке ответа по электронной почте, а также в части направления ответа заявителю в установленный срок,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02.05.2006 59-ФЗ "О порядке рассмотрения обращений граждан Российской Федерации" ответственность несет исполнитель.</w:t>
      </w:r>
    </w:p>
    <w:p w:rsidR="00476A58" w:rsidRDefault="00476A58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3.31. После завершения рассмотрения обращения копия ответа и материалы, относящиеся к рассмотрению обращения, передаются: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отдел организационной работы, обращений граждан и юридических лиц, если обращение поступило в адрес главы района;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специалистам, ответственным за работу с обращениями граждан, если обращение было направлено в адрес заместителей главы района и руководителей структурных подразделений администрации района. Информация о завершении рассмотрения обращения вносится в ЕСЭДД.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3.32. Настоящее Положение не распространяется на поступившие поздравления, благодарности, информационные письма, направленные для сведения, соболезнования и т.д., которые принимаются в службе документационного обеспечения и подлежат направлению главе района для ознакомления.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IV. Порядок организации и проведения личного приема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 xml:space="preserve">4.1. Личный прием граждан в администрации района осуществляется главой района, </w:t>
      </w:r>
      <w:r>
        <w:lastRenderedPageBreak/>
        <w:t xml:space="preserve">заместителями главы района, руководителями структурных подразделений администрации района в соответствии с их компетенцией по предварительной записи в рамках утвержденного </w:t>
      </w:r>
      <w:hyperlink w:anchor="P387">
        <w:r>
          <w:rPr>
            <w:color w:val="0000FF"/>
          </w:rPr>
          <w:t>графика</w:t>
        </w:r>
      </w:hyperlink>
      <w:r>
        <w:t xml:space="preserve"> согласно приложению 3 к Положению.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Наличие утвержденного графика личного приема граждан не исключает проведения дополнительных приемов. Если должностное лицо по уважительным причинам (командировка, временная нетрудоспособность, отпуск и другое) не может принять гражданина в момент его обращения, прием переносится на ближайший день приема с обязательным уведомлением гражданина.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4.2. Личный прием осуществляется в помещениях, занимаемых администрацией района, а также в иных помещениях во время проведения личных выездных приемов.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4.3. Информация о местах личного приема граждан, а также о графике приема размещается на официальном веб-сайте администрации района, в помещениях органов местного самоуправления, в районной газете "Новости Приобья".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4.4. Организацию личного приема;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главы района осуществляет специалист отдела организационной работы, обращений граждан и юридических лиц;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заместителей главы района - специалисты службы по обеспечению работы руководства управления обеспечения деятельности администрации района;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руководителей структурных подразделений администрации района - специалисты, ответственные за работу с обращениями граждан в структурном подразделении.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4.5. Предварительная запись на личный прием осуществляется на основании письменного или личного обращения граждан с изложением вопроса по существу. Во время записи устанавливается повторность устного или письменного обращения гражданина.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4.6. При личном приеме гражданин предъявляет документ, удостоверяющий его личность.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4.7. Организатором личного приема граждан осуществляются: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предварительная запись на личный прием;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оказание консультативной помощи;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документальное обеспечение личного приема граждан, которое включает в себя: регистрацию устных обращений (составление карточки личного приема), внесение информации о результатах рассмотрения обращения в ЕСЭДД;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контроль за рассмотрением устных и письменных обращений, поступивших во время личного приема граждан, и исполнением поручений, данных в ходе личного приема;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направление информации о личном приеме граждан в отдел организационной работы, обращений граждан и юридических лиц.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4.8. Обращения граждан с просьбой о личном приеме подлежат регистрации в Журнале регистрации личных обращений и ЕСЭДД путем составления карточки личного приема.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Должностное лицо администрации района, проводящее прием, рассмотрев представленные материалы, заносит краткое содержание обращения в карточку личного приема.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 xml:space="preserve">Форма </w:t>
      </w:r>
      <w:hyperlink w:anchor="P737">
        <w:r>
          <w:rPr>
            <w:color w:val="0000FF"/>
          </w:rPr>
          <w:t>карточки</w:t>
        </w:r>
      </w:hyperlink>
      <w:r>
        <w:t xml:space="preserve"> личного приема приведена в приложении 4 к Положению.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4.9.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сроки.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4.10.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4.11. Рассмотрение письменного обращения, принятого в ходе личного приема, осуществляется в порядке, установленном настоящим Положением. Письменное обращение в адрес главы района, принятое в ходе личного приема граждан, передается для регистрации в отдел организационной работы, обращений граждан и юридических лиц, в адрес иных должностных лиц администрации района - специалистам, ответственным за работу с обращениями граждан в соответствующих структурных подразделениях администрации района, и рассматривается в соответствии с 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4.12. В случае если в обращении содержатся вопросы, решение которых не входит в компетенцию должностного лица администрации района, гражданину дается разъяснение, куда и в каком порядке ему следует обратиться.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4.13. Если гражданин, пришедший на личный прием, неоднократно обращался в администрацию района с одними и теми же вопросами, на которые ему уже давались ответы по существу, а новых доводов или обстоятельств в ходе личного приема гражданин не привел, то должностное лицо, проводящее прием, вправе отказать гражданину в дальнейшем рассмотрении его обращения.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4.14. По результатам приема карточка личного приема с резолюцией должностного лица, проводившего личный прием, и иные материалы по существу обращения передаются исполнителю в течение суток после проведения приема.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4.15. Ответ на обращение подписывается должностным лицом, ответственным за рассмотрение обращения, и направляется ответственным исполнителем заявителю. Копия ответа с материалами оформляется в дело и хранится в текущем архиве структурного подразделения администрации района в течение пяти лет, а затем передается в архивный отдел администрации района согласно номенклатуре дел.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4.16. Рассмотрение устного обращения гражданина считается завершенным, когда гражданину дан устный (по его согласию) или направлен письменный ответ с результатами рассмотрения обращения. Заявитель имеет право собственноручно указать в карточке приема о согласии либо несогласии с устным ответом и желании получить письменный ответ. Решение об окончании рассмотрения устного обращения принимает должностное лицо, проводившее личный прием.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4.17. Во время проведения рабочих поездок (командировок) глава района, заместители главы района, руководители структурных подразделений администрации района могут осуществлять личные приемы граждан (личные выездные приемы).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4.18. Личный выездной прием заместители главы района, руководители структурных подразделений администрации района осуществляют в соответствии с графиком личного выездного приема, но не менее 1 раза в квартал.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>4.19. Специалистом отдела организационной работы, обращений граждан и юридических лиц ежеквартально не позднее 25 числа месяца предшествующего новому кварталу, на основании предложений заместителей главы района, руководителей структурных подразделений администрации района по согласованию с главами городских и сельских поселений района составляется график личных выездных приемов.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4.20. Информация о личном выездном приеме (изменении даты приема) в населенных пунктах района размещается на информационных стендах, в иных местах массового пребывания граждан, а также может (при необходимости) размещаться в средствах массовой информации района не позднее чем за 7 дней до дня проведения приема.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4.21. За пять рабочих дней до начала проведения личного выездного приема руководители структурных подразделений уточняют информацию о количестве предварительно записавшихся граждан в населенных пунктах района с целью подготовки служебной записки на имя главы района о командировке и принятии решения о целесообразности проведения личного выездного приема, о его отмене или переносе на другую дату (к служебной записке прилагается информация от главы поселения района о количестве граждан, записавшихся на прием).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4.22. Запланированный по графику личный выездной прием может быть перенесен заместителем главы района, руководителем структурных подразделений администрации района на другую дату при согласовании с главами городских и сельских поселений, главой администрации городского поселения Излучинск, начальником управления обеспечения деятельности администрации района.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4.23. Главы городских и сельских поселений района, глава администрации городского поселения Излучинск оказывают содействие в проведении личных выездных приемов заместителей главы района, руководителей структурных подразделений администрации района, в том числе посредством: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выделения служебного помещения для организации личного выездного приема граждан;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оповещения населения о дате, времени проведения приема;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обеспечения доступности населения на личный выездной прием;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принятия участия в проведении личного выездного приема граждан указанными лицами с целью оперативного решения вопросов жизнеобеспечения населения, а также объективного рассмотрения поднимаемых жителями района вопросов.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4.24. По решению главы района осуществление руководителем структурного подразделения администрации района систематического проведения личного выездного приема может быть отменено или приостановлено на основании служебной записки.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4.25. Рассмотрение обращений, поступивших в ходе выездного приема, осуществляется в соответствии с </w:t>
      </w:r>
      <w:hyperlink w:anchor="P65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4.26. В администрации района с целью получения информационной обратной связи с гражданами и юридическими лицами, при которой обратившийся имеет возможность задать вопрос по интересующей его тематике непосредственно должностному лицу, осуществляется проведение прямых телефонных линий с руководителями структурных подразделений администрации района. График прямой телефонной линии составляется специалистом отдела организационной работы, обращений граждан и юридических лиц ежемесячно, до 27 числа текущего месяца, размещается и на официальном веб-сайте администрации района.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>Устные обращения, поступившие в ходе прямой телефонной линии, требующие разъяснения поставленных вопросов, рассматриваются сразу, и ответ дается непосредственно по телефону. При необходимости дополнительного установления фактов, обстоятельств, связанных с рассмотрением обращения, рассмотрение обращения осуществляется в соответствии с требованиями настоящего Положения.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V. Порядок организации работы с сообщениями, поступившими</w:t>
      </w:r>
    </w:p>
    <w:p w:rsidR="00476A58" w:rsidRDefault="00476A58">
      <w:pPr>
        <w:pStyle w:val="ConsPlusTitle"/>
        <w:jc w:val="center"/>
      </w:pPr>
      <w:r>
        <w:t>по "телефону доверия" по фактам коррупционной направленности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5.1. В администрации района с целью выявления фактов коррупционной направленности, содействия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района в реализацию антикоррупционной политики, осуществляет работу "телефон доверия" по фактам коррупционной направленности (далее - "телефон доверия").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5.2. Прием сообщений граждан о фактах коррупционной направленности осуществляется по "телефону доверия" по номеру: 8 (3466) 49-86-59, установленному в отделе организационной работы, обращений граждан и юридических лиц устно, а также в режиме автоответчика в рабочее время: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 09 час. 00 мин. до 13 час. 00 мин., с 14.00 час. до 18.00 час. - в понедельник;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 09 час. 00 мин. до 13 час. 00 мин., с 14.00 час. до 17.00 час. - со вторника по пятницу.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5.3. Гражданину на автоответчике предварительно сообщается следующая информация: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"Вы позвонили по "телефону доверия" администрации Нижневартовского района для приема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Обращаем Ваше внимание на то, что </w:t>
      </w:r>
      <w:hyperlink r:id="rId29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5.4. Ответственным за прием (прослушивание), регистрацию, обобщение и представление отчетной информации по сообщениям граждан о фактах коррупционной направленности, поступившим по "телефону доверия", является специалист отдела организационной работы, обращений граждан и юридических лиц.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5.5. Учет и регистрация сообщений граждан, поступающих по "телефону доверия", осуществляются в Журнале учета сообщений граждан, поступающих по "телефону доверия" (далее - журнал), в котором указываются: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порядковый номер сообщения;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дата и время поступления сообщения;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фамилия, имя, отчество позвонившего, его адрес, номер телефона (в случаях, если звонок неанонимный);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краткое содержание сообщения;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фамилия и подпись сотрудника, принявшего сообщение;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отметка, кому направлены для принятия мер полученные сведения;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>отметка о принятых решениях, мерах, информировании заявителя о результатах рассмотрения сообщения.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Журнал хранится в отделе организационной работы, обращений граждан и юридических лиц.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5.6. Ответственное лицо при поступлении сообщения регистрирует его в течение рабочего дня, формирует карточку учета и направляет главе района для определения исполнителя.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1669">
        <w:r>
          <w:rPr>
            <w:color w:val="0000FF"/>
          </w:rPr>
          <w:t>карточки</w:t>
        </w:r>
      </w:hyperlink>
      <w:r>
        <w:t xml:space="preserve"> учета сообщений приводится в приложении 9 к Положению.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5.7. Карточка учета сообщений, поступивших по "телефону доверия", направляется исполнителю, рассмотрение обращения осуществляется в соответствии с настоящим Положением.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5.8. При наличии в поступившем по "телефону доверия" сообщении граждан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 соответствии с их компетенцией.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VI. Хранение дел по обращениям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6.1. Рассмотренные обращения и документы, связанные с их рассмотрением, формируются в дела и хранятся в соответствии с номенклатурой дел в отделе организационной работы, обращений граждан и юридических лиц, структурных подразделениях администрации района.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6.2. Дела, не подлежащие постоянному хранению, специалист отдела организационной работы, обращений граждан и юридических лиц уничтожает на основании акта по истечении 5 лет хранения в отделе организационной работы, обращений граждан и юридических лиц.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Дела, подлежащие постоянному хранению, специалист отдела организационной работы, обращений граждан и юридических лиц направляет в архивный отдел администрации района по истечении 5 лет хранения в отделе организационной работы, обращений граждан и юридических лиц.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VII. Порядок организации и проведения общероссийского дня</w:t>
      </w:r>
    </w:p>
    <w:p w:rsidR="00476A58" w:rsidRDefault="00476A58">
      <w:pPr>
        <w:pStyle w:val="ConsPlusTitle"/>
        <w:jc w:val="center"/>
      </w:pPr>
      <w:r>
        <w:t>приема граждан работы, организации работы с порталом</w:t>
      </w:r>
    </w:p>
    <w:p w:rsidR="00476A58" w:rsidRDefault="00476A58">
      <w:pPr>
        <w:pStyle w:val="ConsPlusTitle"/>
        <w:jc w:val="center"/>
      </w:pPr>
      <w:r>
        <w:t>сетевого справочного телефонного узла Российской Федерации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7.1.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7.2. Для проведения общероссийского дня приема граждан, определения органа, к компетенции которого относятся поставленные в ходе личного приема вопросы, осуществляет свою работу закрытый информационный ресурс-портал сетевого справочного телефонного узла Российской Федерации (далее - портал ССТУ.РФ).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7.3. Отдел организационной работы, обращений граждан и юридических лиц: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организует и проводит общероссийский день приема граждан;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организует работу с порталом ССТУ.РФ, обеспечивает актуальность информации, размещенной на портале ССТУ.РФ, обрабатывает обращения граждан, вводит отчет об исполнении поступивших обращений граждан.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lastRenderedPageBreak/>
        <w:t xml:space="preserve">7.4. Общероссийский день приема граждан проводится в органах местного самоуправления ежегодно 12 декабря в День </w:t>
      </w:r>
      <w:hyperlink r:id="rId30">
        <w:r>
          <w:rPr>
            <w:color w:val="0000FF"/>
          </w:rPr>
          <w:t>Конституции</w:t>
        </w:r>
      </w:hyperlink>
      <w:r>
        <w:t xml:space="preserve"> Российской Федерации по местному времени с 12.00 час. до 20.00 час.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 случаях если 12 декабря приходится на день, признаваемый в соответствии с законодательством Российской Федерации выходным днем, общероссийский день приема граждан переносится на ближайший, следующий за ним, рабочий день.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7.5. Общероссийский день приема граждан проводится с учетом Методических рекомендаций по проведению общероссийского дня приема граждан.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Методические рекомендации по проведению общероссийского дня приема граждан определяют примерный порядок проведения личного приема граждан, представителей объединений граждан, в том числе юридических лиц, в государственных органах и органах местного самоуправления, обеспечивающий согласованное функционирование и взаимодействие государственных органов и органов местного самоуправления.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7.6. Формы проведения приема: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личный прием граждан, пришедших непосредственно в здание администрации района (в том числе по предварительной записи);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прием граждан с помощью аудио-, видеосвязи из других муниципальных образований и регионов.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7.7. Информация для населения о проведении приема граждан в общероссийский день приема граждан (время, место приема, компетенция органов, осуществляющих прием, контакты для предварительной записи) размещается на сайтах администраций района, поселений и информационных стендах.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7.8. При обращении гражданина лично или в доступных режимах связи: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1) заполняется карточка обращения в специальной программе и на бумажном носителе;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2) определяется вопрос, требующий разрешения, а также орган, к компетенции которого относится его решение (с помощью портала ССТУ.РФ);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3) в каждом случае гражданину дается устный ответ (а при необходимости и письменный);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4) в случае: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если вопрос входит в компетенцию лица, осуществляющего прием, но требует дополнительного рассмотрения, может быть принято решение о проведении отложенного приема (в течение 7 рабочих дней после общероссийского дня приема граждан или в исключительных случаях, по желанию заявителя, - в другое удобное для него время);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если вопрос не входит в компетенцию лица, осуществляющего прием, обеспечивается прием заявителя в режиме имеющихся видов связи с иными уполномоченными лицами, осуществляющими прием, в том числе из других муниципалитетов или регионов.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7.9. В случае технического сбоя связи прием осуществляется по стационарному телефону или может быть осуществлен в течение недели после проведения общероссийского дня приема граждан.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7.10. По результатам проведения общероссийского дня приема граждан составляется </w:t>
      </w:r>
      <w:r>
        <w:lastRenderedPageBreak/>
        <w:t>сводный итоговый отчет.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VIII. Порядок контроля и анализа работы по рассмотрению</w:t>
      </w:r>
    </w:p>
    <w:p w:rsidR="00476A58" w:rsidRDefault="00476A58">
      <w:pPr>
        <w:pStyle w:val="ConsPlusTitle"/>
        <w:jc w:val="center"/>
      </w:pPr>
      <w:r>
        <w:t>обращений 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8.1. Контроль за рассмотрением обращений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8.2. Организацию работы по своевременному рассмотрению обращений граждан, поступивших: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главе района, осуществляет отдел организационной работы, обращений граждан и юридических лиц;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заместителям главы района - специалисты службы по обеспечению работы руководства управления обеспечения деятельности администрации района;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руководителям структурных подразделений - специалисты, ответственные за прием обращений в структурном подразделении администрации района.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8.3. Управление обеспечения деятельности администрации района осуществляет проверки в структурных подразделениях администрации района по соблюдению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и настоящего Положения.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План проведения проверок ежеквартально утверждается распоряжением администрации района "Об основных мероприятиях администрации района".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По окончании проведения проверок управления обеспечения деятельности администрации района составляет справку, содержащую сведения о результатах проверок, а также выводы и предложения.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8.4. Контроль за соблюдением сроков рассмотрения обращений граждан в администрации района осуществляется посредством ЕСЭДД в соответствии с методикой пользователя WEB-интерфейсом "Единая система электронного делопроизводства и документооборота".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Специалисты, ответственные за работу с обращениями граждан, ежедневно проверяют обращения, стоящие на контроле, с целью напоминания специалистам, ответственным за рассмотрение обращений, о подготовке ответа (проекта ответа).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8.5. Заместители главы района, руководители структурных подразделений района, руководители муниципальных учреждений, лица, исполняющие их обязанности, а также специалисты, ответственные за работу с обращениями граждан в структурных подразделениях администрации района, несут персональную ответственность за соблюдение сроков рассмотрения обращений, полноту, объективность, всесторонность, правовую обоснованность содержания ответа, соблюдение сроков направления ответов заявителям. Персональная ответственность должностных лиц закрепляется в их должностных инструкциях. Специалисты, ответственные за рассмотрение и подготовку проекта ответа в структурных подразделениях администрации района, несут ответственность в соответствии с законодательством Российской Федерации за сохранность имеющихся у них на рассмотрении обращений и документов, связанных с рассмотрением </w:t>
      </w:r>
      <w:r>
        <w:lastRenderedPageBreak/>
        <w:t>обращения.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8.6. Общий контроль за соблюдением порядка рассмотрения обращений граждан в администрации района осуществляет начальник отдела организационной работы, обращений граждан и юридических лиц.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8.7. С целью общего контроля отдел организационной работы, обращений граждан и юридических лиц осуществляет систематический анализ и обобщение информации по обращениям граждан: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8.7.1. Ежемесячно до 29 числа - информацию о соблюдении сроков рассмотрения обращений, поступивших в администрацию района для представления ее главе района.</w:t>
      </w:r>
    </w:p>
    <w:p w:rsidR="00476A58" w:rsidRDefault="00476A5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8.7.2. Ежемесячно до 4 числа - информацию о результатах рассмотрения обращений граждан, организаций и общественных объединений, адресованных Президенту Российской Федерации и принятых по ним мерам.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8.7.3. Ежеквартально: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до 20 числа месяца, следующего за отчетным кварталом, готовит </w:t>
      </w:r>
      <w:hyperlink w:anchor="P1221">
        <w:r>
          <w:rPr>
            <w:color w:val="0000FF"/>
          </w:rPr>
          <w:t>информацию</w:t>
        </w:r>
      </w:hyperlink>
      <w:r>
        <w:t xml:space="preserve"> о рассмотрении обращений, поступивших в администрацию района, на основе сведений заместителей главы района, руководителей структурных подразделений администрации района о письменных обращениях, личных приемах граждан (формы согласно </w:t>
      </w:r>
      <w:hyperlink w:anchor="P781">
        <w:r>
          <w:rPr>
            <w:color w:val="0000FF"/>
          </w:rPr>
          <w:t>приложениям 5</w:t>
        </w:r>
      </w:hyperlink>
      <w:r>
        <w:t xml:space="preserve">, </w:t>
      </w:r>
      <w:hyperlink w:anchor="P1003">
        <w:r>
          <w:rPr>
            <w:color w:val="0000FF"/>
          </w:rPr>
          <w:t>6</w:t>
        </w:r>
      </w:hyperlink>
      <w:r>
        <w:t xml:space="preserve"> к Положению); информации глав городских и сельских поселений района (форма согласно приложению 7 к Положению);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до 5 числа месяца, следующего за отчетным кварталом, готовит информацию о соблюдении сроков рассмотрения обращений граждан, объединений граждан, юридических лиц, поступивших в администрацию района, для представления главе района;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до 5 числа месяца, следующего за отчетным кварталом, информацию о соблюдении графика личных, в том числе выездных, приемов граждан заместителей главы района, руководителей структурных подразделений администрации района для представления главе района;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вносит до 20 числа месяца, следующего за отчетным кварталом, в подсистему "Реестры обращений граждан" Территориальной информационной системы Ханты-Мансийского автономного округа - Югры данные о результатах рассмотрения обращений граждан, поступивших на рассмотрение в администрацию района;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выносит для рассмотрения на аппаратных совещаниях при главе района и (или) совещаниях с главами городских и сельских поселений района до 30 числа месяца, следующего за отчетным кварталом, информацию о работе с обращениями граждан в администрации района.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>Информация о работе за полугодие и год размещается на официальном веб-сайте администрации района.</w:t>
      </w:r>
    </w:p>
    <w:p w:rsidR="00476A58" w:rsidRDefault="00476A58">
      <w:pPr>
        <w:pStyle w:val="ConsPlusNormal"/>
        <w:spacing w:before="220"/>
        <w:ind w:firstLine="540"/>
        <w:jc w:val="both"/>
      </w:pPr>
      <w:r>
        <w:t xml:space="preserve">8.8. Рекомендовать главам поселений, руководителям учреждений культуры, спорта и образования района, руководителям муниципальных казенных учреждений Нижневартовского района "Управление по делам гражданской обороны и чрезвычайным ситуациям", "Учреждение по материально-техническому обеспечению муниципальных учреждений Нижневартовского района", "Учреждение хозяйственного обеспечения муниципальных учреждений Нижневартовского </w:t>
      </w:r>
      <w:r>
        <w:lastRenderedPageBreak/>
        <w:t>района", "Управление капитального строительства по застройке Нижневартовского района", "Редакция районной газеты "Новости Приобья", "Управление имущественными и земельными ресурсами", муниципального унитарного предприятия "Сельское жилищно-коммунальное хозяйство", муниципального бюджетного учреждения "Телевидение Нижневартовского района", муниципального полиграфического предприятия Издательство "Приобье", муниципального казенного торгово-розничного предприятия "Корлики" обеспечить контроль за своевременным предоставлением информации о рассмотрении обращений граждан на портал ССТУ.РФ.</w:t>
      </w:r>
    </w:p>
    <w:p w:rsidR="00476A58" w:rsidRDefault="00476A58">
      <w:pPr>
        <w:pStyle w:val="ConsPlusNormal"/>
        <w:jc w:val="both"/>
      </w:pPr>
      <w:r>
        <w:t xml:space="preserve">(п. 8.8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07.07.2021 N 1220)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1"/>
      </w:pPr>
      <w:r>
        <w:t>IX. Ответственность за нарушение законодательства</w:t>
      </w:r>
    </w:p>
    <w:p w:rsidR="00476A58" w:rsidRDefault="00476A58">
      <w:pPr>
        <w:pStyle w:val="ConsPlusTitle"/>
        <w:jc w:val="center"/>
      </w:pPr>
      <w:r>
        <w:t>об обращениях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1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bookmarkStart w:id="3" w:name="P316"/>
      <w:bookmarkEnd w:id="3"/>
      <w:r>
        <w:t xml:space="preserve">                                   ФОРМА</w:t>
      </w:r>
    </w:p>
    <w:p w:rsidR="00476A58" w:rsidRDefault="00476A58">
      <w:pPr>
        <w:pStyle w:val="ConsPlusNonformat"/>
        <w:jc w:val="both"/>
      </w:pPr>
      <w:r>
        <w:t xml:space="preserve">                 ПИСЬМЕННОГО ОБРАЩЕНИЯ К ДОЛЖНОСТНЫМ ЛИЦАМ</w:t>
      </w:r>
    </w:p>
    <w:p w:rsidR="00476A58" w:rsidRDefault="00476A58">
      <w:pPr>
        <w:pStyle w:val="ConsPlusNonformat"/>
        <w:jc w:val="both"/>
      </w:pPr>
      <w:r>
        <w:t xml:space="preserve">                           АДМИНИСТРАЦИИ РАЙОНА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                    Администрация Нижневартовского района,</w:t>
      </w:r>
    </w:p>
    <w:p w:rsidR="00476A58" w:rsidRDefault="00476A58">
      <w:pPr>
        <w:pStyle w:val="ConsPlusNonformat"/>
        <w:jc w:val="both"/>
      </w:pPr>
      <w:r>
        <w:t xml:space="preserve">                        либо</w:t>
      </w:r>
    </w:p>
    <w:p w:rsidR="00476A58" w:rsidRDefault="00476A58">
      <w:pPr>
        <w:pStyle w:val="ConsPlusNonformat"/>
        <w:jc w:val="both"/>
      </w:pPr>
      <w:r>
        <w:t xml:space="preserve">                        ФИО соответствующего должностного лица,</w:t>
      </w:r>
    </w:p>
    <w:p w:rsidR="00476A58" w:rsidRDefault="00476A58">
      <w:pPr>
        <w:pStyle w:val="ConsPlusNonformat"/>
        <w:jc w:val="both"/>
      </w:pPr>
      <w:r>
        <w:t xml:space="preserve">                        либо</w:t>
      </w:r>
    </w:p>
    <w:p w:rsidR="00476A58" w:rsidRDefault="00476A58">
      <w:pPr>
        <w:pStyle w:val="ConsPlusNonformat"/>
        <w:jc w:val="both"/>
      </w:pPr>
      <w:r>
        <w:t xml:space="preserve">                        должность соответствующего должностного лица</w:t>
      </w:r>
    </w:p>
    <w:p w:rsidR="00476A58" w:rsidRDefault="00476A58">
      <w:pPr>
        <w:pStyle w:val="ConsPlusNonformat"/>
        <w:jc w:val="both"/>
      </w:pPr>
      <w:r>
        <w:t xml:space="preserve">                        (Главе Нижневартовского района</w:t>
      </w:r>
    </w:p>
    <w:p w:rsidR="00476A58" w:rsidRDefault="00476A58">
      <w:pPr>
        <w:pStyle w:val="ConsPlusNonformat"/>
        <w:jc w:val="both"/>
      </w:pPr>
      <w:r>
        <w:t xml:space="preserve">                        Б.А. Саломатину</w:t>
      </w:r>
    </w:p>
    <w:p w:rsidR="00476A58" w:rsidRDefault="00476A58">
      <w:pPr>
        <w:pStyle w:val="ConsPlusNonformat"/>
        <w:jc w:val="both"/>
      </w:pPr>
      <w:r>
        <w:t xml:space="preserve">                        или</w:t>
      </w:r>
    </w:p>
    <w:p w:rsidR="00476A58" w:rsidRDefault="00476A58">
      <w:pPr>
        <w:pStyle w:val="ConsPlusNonformat"/>
        <w:jc w:val="both"/>
      </w:pPr>
      <w:r>
        <w:t xml:space="preserve">                        Заместителю главы района</w:t>
      </w:r>
    </w:p>
    <w:p w:rsidR="00476A58" w:rsidRDefault="00476A58">
      <w:pPr>
        <w:pStyle w:val="ConsPlusNonformat"/>
        <w:jc w:val="both"/>
      </w:pPr>
      <w:r>
        <w:t xml:space="preserve">                        по...</w:t>
      </w:r>
    </w:p>
    <w:p w:rsidR="00476A58" w:rsidRDefault="00476A58">
      <w:pPr>
        <w:pStyle w:val="ConsPlusNonformat"/>
        <w:jc w:val="both"/>
      </w:pPr>
      <w:r>
        <w:t xml:space="preserve">                        или</w:t>
      </w:r>
    </w:p>
    <w:p w:rsidR="00476A58" w:rsidRDefault="00476A58">
      <w:pPr>
        <w:pStyle w:val="ConsPlusNonformat"/>
        <w:jc w:val="both"/>
      </w:pPr>
      <w:r>
        <w:t xml:space="preserve">                        Начальнику управления...)</w:t>
      </w:r>
    </w:p>
    <w:p w:rsidR="00476A58" w:rsidRDefault="00476A58">
      <w:pPr>
        <w:pStyle w:val="ConsPlusNonformat"/>
        <w:jc w:val="both"/>
      </w:pPr>
      <w:r>
        <w:t xml:space="preserve">                        ___________________________________________,</w:t>
      </w:r>
    </w:p>
    <w:p w:rsidR="00476A58" w:rsidRDefault="00476A58">
      <w:pPr>
        <w:pStyle w:val="ConsPlusNonformat"/>
        <w:jc w:val="both"/>
      </w:pPr>
      <w:r>
        <w:t xml:space="preserve">                           (ФИ (Отчество при наличии))</w:t>
      </w:r>
    </w:p>
    <w:p w:rsidR="00476A58" w:rsidRDefault="00476A58">
      <w:pPr>
        <w:pStyle w:val="ConsPlusNonformat"/>
        <w:jc w:val="both"/>
      </w:pPr>
      <w:r>
        <w:t xml:space="preserve">                        почтовый адрес, по которому должен быть</w:t>
      </w:r>
    </w:p>
    <w:p w:rsidR="00476A58" w:rsidRDefault="00476A58">
      <w:pPr>
        <w:pStyle w:val="ConsPlusNonformat"/>
        <w:jc w:val="both"/>
      </w:pPr>
      <w:r>
        <w:t xml:space="preserve">                        направлен ответ:</w:t>
      </w:r>
    </w:p>
    <w:p w:rsidR="00476A58" w:rsidRDefault="00476A58">
      <w:pPr>
        <w:pStyle w:val="ConsPlusNonformat"/>
        <w:jc w:val="both"/>
      </w:pPr>
      <w:r>
        <w:t xml:space="preserve">                        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                          (регион, район)</w:t>
      </w:r>
    </w:p>
    <w:p w:rsidR="00476A58" w:rsidRDefault="00476A58">
      <w:pPr>
        <w:pStyle w:val="ConsPlusNonformat"/>
        <w:jc w:val="both"/>
      </w:pPr>
      <w:r>
        <w:t xml:space="preserve">                        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                          (населенный пункт)</w:t>
      </w:r>
    </w:p>
    <w:p w:rsidR="00476A58" w:rsidRDefault="00476A58">
      <w:pPr>
        <w:pStyle w:val="ConsPlusNonformat"/>
        <w:jc w:val="both"/>
      </w:pPr>
      <w:r>
        <w:t xml:space="preserve">                        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                         (улица, дом, квартира)</w:t>
      </w:r>
    </w:p>
    <w:p w:rsidR="00476A58" w:rsidRDefault="00476A58">
      <w:pPr>
        <w:pStyle w:val="ConsPlusNonformat"/>
        <w:jc w:val="both"/>
      </w:pPr>
      <w:r>
        <w:t xml:space="preserve">                        телефон (по желанию): _____________________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             Уважаемый(-я) _________________________!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                       (изложение обращения)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Дата ___________                                  Подпись _____________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2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6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от 07.07.2021 N 1220)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center"/>
      </w:pPr>
    </w:p>
    <w:p w:rsidR="00476A58" w:rsidRDefault="00476A58">
      <w:pPr>
        <w:pStyle w:val="ConsPlusNonformat"/>
        <w:jc w:val="both"/>
      </w:pPr>
      <w:bookmarkStart w:id="4" w:name="P366"/>
      <w:bookmarkEnd w:id="4"/>
      <w:r>
        <w:t xml:space="preserve">                                   ФОРМА</w:t>
      </w:r>
    </w:p>
    <w:p w:rsidR="00476A58" w:rsidRDefault="00476A58">
      <w:pPr>
        <w:pStyle w:val="ConsPlusNonformat"/>
        <w:jc w:val="both"/>
      </w:pPr>
      <w:r>
        <w:t xml:space="preserve">                ЭЛЕКТРОННОГО ОБРАЩЕНИЯ В ИНТЕРНЕТ-ПРИЕМНУЮ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>Наименование адресата _____________________________________________________</w:t>
      </w:r>
    </w:p>
    <w:p w:rsidR="00476A58" w:rsidRDefault="00476A58">
      <w:pPr>
        <w:pStyle w:val="ConsPlusNonformat"/>
        <w:jc w:val="both"/>
      </w:pPr>
      <w:r>
        <w:t>Фамилия 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Имя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Отчество 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Льготная категория ________________________________________________________</w:t>
      </w:r>
    </w:p>
    <w:p w:rsidR="00476A58" w:rsidRDefault="00476A58">
      <w:pPr>
        <w:pStyle w:val="ConsPlusNonformat"/>
        <w:jc w:val="both"/>
      </w:pPr>
      <w:r>
        <w:t>Почтовый     адрес     (населенный     пункт,     улица,    дом/    корпус,</w:t>
      </w:r>
    </w:p>
    <w:p w:rsidR="00476A58" w:rsidRDefault="00476A58">
      <w:pPr>
        <w:pStyle w:val="ConsPlusNonformat"/>
        <w:jc w:val="both"/>
      </w:pPr>
      <w:r>
        <w:t>квартира) 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476A58" w:rsidRDefault="00476A58">
      <w:pPr>
        <w:pStyle w:val="ConsPlusNonformat"/>
        <w:jc w:val="both"/>
      </w:pPr>
      <w:r>
        <w:t>Контактный телефон ________________________________________________________</w:t>
      </w:r>
    </w:p>
    <w:p w:rsidR="00476A58" w:rsidRDefault="00476A58">
      <w:pPr>
        <w:pStyle w:val="ConsPlusNonformat"/>
        <w:jc w:val="both"/>
      </w:pPr>
      <w:r>
        <w:t>Тема обращения ____________________________________________________________</w:t>
      </w:r>
    </w:p>
    <w:p w:rsidR="00476A58" w:rsidRDefault="00476A58">
      <w:pPr>
        <w:pStyle w:val="ConsPlusNonformat"/>
        <w:jc w:val="both"/>
      </w:pPr>
      <w:r>
        <w:t>Тип обращения _____________________________________________________________</w:t>
      </w:r>
    </w:p>
    <w:p w:rsidR="00476A58" w:rsidRDefault="00476A58">
      <w:pPr>
        <w:pStyle w:val="ConsPlusNonformat"/>
        <w:jc w:val="both"/>
      </w:pPr>
      <w:r>
        <w:t>Текст обращения ___________________________________________________________</w:t>
      </w:r>
    </w:p>
    <w:p w:rsidR="00476A58" w:rsidRDefault="00476A58">
      <w:pPr>
        <w:pStyle w:val="ConsPlusNonformat"/>
        <w:jc w:val="both"/>
      </w:pPr>
      <w:r>
        <w:t>Прикрепить файл (при необходимости) _______________________________________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bookmarkStart w:id="5" w:name="P387"/>
      <w:bookmarkEnd w:id="5"/>
      <w:r>
        <w:t>Приложение 3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76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от 07.07.2021 N 1220)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center"/>
      </w:pPr>
    </w:p>
    <w:p w:rsidR="00476A58" w:rsidRDefault="00476A58">
      <w:pPr>
        <w:pStyle w:val="ConsPlusTitle"/>
        <w:jc w:val="center"/>
        <w:outlineLvl w:val="2"/>
      </w:pPr>
      <w:r>
        <w:t>График</w:t>
      </w:r>
    </w:p>
    <w:p w:rsidR="00476A58" w:rsidRDefault="00476A58">
      <w:pPr>
        <w:pStyle w:val="ConsPlusTitle"/>
        <w:jc w:val="center"/>
      </w:pPr>
      <w:r>
        <w:t>личного приема граждан главой района, заместителями главы</w:t>
      </w:r>
    </w:p>
    <w:p w:rsidR="00476A58" w:rsidRDefault="00476A58">
      <w:pPr>
        <w:pStyle w:val="ConsPlusTitle"/>
        <w:jc w:val="center"/>
      </w:pPr>
      <w:r>
        <w:t>района, руководителями структурных подразделений</w:t>
      </w:r>
    </w:p>
    <w:p w:rsidR="00476A58" w:rsidRDefault="00476A58">
      <w:pPr>
        <w:pStyle w:val="ConsPlusTitle"/>
        <w:jc w:val="center"/>
      </w:pPr>
      <w:r>
        <w:t>администрации района</w:t>
      </w:r>
    </w:p>
    <w:p w:rsidR="00476A58" w:rsidRDefault="00476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099"/>
        <w:gridCol w:w="874"/>
        <w:gridCol w:w="2268"/>
        <w:gridCol w:w="1024"/>
      </w:tblGrid>
      <w:tr w:rsidR="00476A58">
        <w:tc>
          <w:tcPr>
            <w:tcW w:w="454" w:type="dxa"/>
          </w:tcPr>
          <w:p w:rsidR="00476A58" w:rsidRDefault="00476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  <w:jc w:val="center"/>
            </w:pPr>
            <w:r>
              <w:t>Место приема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  <w:jc w:val="center"/>
            </w:pPr>
            <w:r>
              <w:t>Телефон для записи на прием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Глава района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вторник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202,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  <w:r>
              <w:t>49-85-16</w:t>
            </w:r>
          </w:p>
          <w:p w:rsidR="00476A58" w:rsidRDefault="00476A58">
            <w:pPr>
              <w:pStyle w:val="ConsPlusNormal"/>
            </w:pPr>
            <w:r>
              <w:t>49-84-88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Заместитель главы района по экономике и финансам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вторник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406,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  <w:r>
              <w:t>49-85-86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Заместитель главы района по социальным вопросам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и 4-й вторники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403,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  <w:r>
              <w:t>49-85-57</w:t>
            </w:r>
          </w:p>
          <w:p w:rsidR="00476A58" w:rsidRDefault="00476A58">
            <w:pPr>
              <w:pStyle w:val="ConsPlusNormal"/>
            </w:pPr>
            <w:r>
              <w:t>49-85-56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Заместитель главы района - начальник управления экологии, 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вторник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307,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  <w:r>
              <w:t>49-84-45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вторник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303,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  <w:r>
              <w:t>49-86-27</w:t>
            </w:r>
          </w:p>
          <w:p w:rsidR="00476A58" w:rsidRDefault="00476A58">
            <w:pPr>
              <w:pStyle w:val="ConsPlusNormal"/>
            </w:pPr>
            <w:r>
              <w:t>49-86-28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Заместитель главы района - начальник управления общественных связей и информационной политики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вторник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212,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  <w:r>
              <w:t>49-85-01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476A58" w:rsidRDefault="00476A58">
            <w:pPr>
              <w:pStyle w:val="ConsPlusNormal"/>
            </w:pPr>
            <w:r>
              <w:t>Заместитель главы района - начальник управления градостроительства, развития жилищно-коммунального комплекса и энергетики</w:t>
            </w:r>
          </w:p>
        </w:tc>
        <w:tc>
          <w:tcPr>
            <w:tcW w:w="1099" w:type="dxa"/>
          </w:tcPr>
          <w:p w:rsidR="00476A58" w:rsidRDefault="00476A58">
            <w:pPr>
              <w:pStyle w:val="ConsPlusNormal"/>
            </w:pPr>
            <w:r>
              <w:t>1-й вторник месяца</w:t>
            </w:r>
          </w:p>
        </w:tc>
        <w:tc>
          <w:tcPr>
            <w:tcW w:w="874" w:type="dxa"/>
          </w:tcPr>
          <w:p w:rsidR="00476A58" w:rsidRDefault="00476A58">
            <w:pPr>
              <w:pStyle w:val="ConsPlusNormal"/>
            </w:pPr>
            <w:r>
              <w:t>с 14.00 час. до 17.00 час.</w:t>
            </w:r>
          </w:p>
        </w:tc>
        <w:tc>
          <w:tcPr>
            <w:tcW w:w="2268" w:type="dxa"/>
          </w:tcPr>
          <w:p w:rsidR="00476A58" w:rsidRDefault="00476A58">
            <w:pPr>
              <w:pStyle w:val="ConsPlusNormal"/>
            </w:pPr>
            <w:r>
              <w:t>ул. Ленина, д. 6, каб. 212, г. Нижневартовск</w:t>
            </w:r>
          </w:p>
        </w:tc>
        <w:tc>
          <w:tcPr>
            <w:tcW w:w="1024" w:type="dxa"/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  <w:outlineLvl w:val="2"/>
      </w:pPr>
      <w:r>
        <w:t>График</w:t>
      </w:r>
    </w:p>
    <w:p w:rsidR="00476A58" w:rsidRDefault="00476A58">
      <w:pPr>
        <w:pStyle w:val="ConsPlusTitle"/>
        <w:jc w:val="center"/>
      </w:pPr>
      <w:r>
        <w:t>личного приема граждан руководителями структурных</w:t>
      </w:r>
    </w:p>
    <w:p w:rsidR="00476A58" w:rsidRDefault="00476A58">
      <w:pPr>
        <w:pStyle w:val="ConsPlusTitle"/>
        <w:jc w:val="center"/>
      </w:pPr>
      <w:r>
        <w:t>подразделений администрации района (лиц, исполняющих</w:t>
      </w:r>
    </w:p>
    <w:p w:rsidR="00476A58" w:rsidRDefault="00476A58">
      <w:pPr>
        <w:pStyle w:val="ConsPlusTitle"/>
        <w:jc w:val="center"/>
      </w:pPr>
      <w:r>
        <w:t>их обязанности в соответствии с локальным актом)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sectPr w:rsidR="00476A58" w:rsidSect="000A3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579"/>
        <w:gridCol w:w="1444"/>
        <w:gridCol w:w="1729"/>
        <w:gridCol w:w="1084"/>
        <w:gridCol w:w="4252"/>
      </w:tblGrid>
      <w:tr w:rsidR="00476A58">
        <w:tc>
          <w:tcPr>
            <w:tcW w:w="3458" w:type="dxa"/>
          </w:tcPr>
          <w:p w:rsidR="00476A58" w:rsidRDefault="00476A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  <w:jc w:val="center"/>
            </w:pPr>
            <w:r>
              <w:t>Место приема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  <w:jc w:val="center"/>
            </w:pPr>
            <w:r>
              <w:t>Телефон для записи на прием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  <w:jc w:val="center"/>
            </w:pPr>
            <w:r>
              <w:t>Тематика рассматриваемых вопросов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Директор департамента финансов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49-86-35,</w:t>
            </w:r>
          </w:p>
          <w:p w:rsidR="00476A58" w:rsidRDefault="00476A58">
            <w:pPr>
              <w:pStyle w:val="ConsPlusNormal"/>
            </w:pPr>
            <w:r>
              <w:t>49-86-50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оплата труда работников бюджетной сферы района;</w:t>
            </w:r>
          </w:p>
          <w:p w:rsidR="00476A58" w:rsidRDefault="00476A58">
            <w:pPr>
              <w:pStyle w:val="ConsPlusNormal"/>
            </w:pPr>
            <w:r>
              <w:t>вопросы формирования и исполнения бюджета района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экономики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49-86-25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порядок осуществления закупок, заключения договоров и контрактов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1-я пятница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49-87-63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юридические вопросы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1-й и 4-й вторники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49-87-30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архитектуры и градостроительства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2-й и 3-й вторники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49-84-80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ведения информационной системы и выдачи разрешений в строительстве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благоустройства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1-й и 4-й вторники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благоустройства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1-й, 3-й вторники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49-84-15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качество предоставления жилищно-коммунальных услуг;</w:t>
            </w:r>
          </w:p>
          <w:p w:rsidR="00476A58" w:rsidRDefault="00476A58">
            <w:pPr>
              <w:pStyle w:val="ConsPlusNormal"/>
            </w:pPr>
            <w:r>
              <w:t>способы управления многоквартирным домом; вопросы о порядке создания товарищества собственников жилья; оказание муниципальных услуг в сфере жилищно-коммунального хозяйства;</w:t>
            </w:r>
          </w:p>
          <w:p w:rsidR="00476A58" w:rsidRDefault="00476A58">
            <w:pPr>
              <w:pStyle w:val="ConsPlusNormal"/>
            </w:pPr>
            <w:r>
              <w:t>выполнение капитального ремонта, качество строительных работ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 жилищным вопросам и муниципальной собственности</w:t>
            </w:r>
          </w:p>
          <w:p w:rsidR="00476A58" w:rsidRDefault="00476A58">
            <w:pPr>
              <w:pStyle w:val="ConsPlusNormal"/>
            </w:pPr>
            <w:r>
              <w:t>управления экологии, природопользования, земельных ресурсов, по жилищным вопросам и муниципальной собственности</w:t>
            </w:r>
          </w:p>
          <w:p w:rsidR="00476A58" w:rsidRDefault="00476A58">
            <w:pPr>
              <w:pStyle w:val="ConsPlusNormal"/>
            </w:pPr>
            <w:r>
              <w:t>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49-87-90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жилищные вопросы;</w:t>
            </w:r>
          </w:p>
          <w:p w:rsidR="00476A58" w:rsidRDefault="00476A58">
            <w:pPr>
              <w:pStyle w:val="ConsPlusNormal"/>
            </w:pPr>
            <w:r>
              <w:t>оформление бесхозяйного имущества в муниципальную собственность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экологии и охраны окружающей среды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49-48-08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экологии и природопользования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культуры и спорта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60 лет Октября, 20б,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41-68-60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общие вопросы муниципальной политики в области культуры и спорта;</w:t>
            </w:r>
          </w:p>
          <w:p w:rsidR="00476A58" w:rsidRDefault="00476A58">
            <w:pPr>
              <w:pStyle w:val="ConsPlusNormal"/>
            </w:pPr>
            <w:r>
              <w:t>организация библиотечного обслуживания населения;</w:t>
            </w:r>
          </w:p>
          <w:p w:rsidR="00476A58" w:rsidRDefault="00476A58">
            <w:pPr>
              <w:pStyle w:val="ConsPlusNormal"/>
            </w:pPr>
            <w:r>
              <w:t>создание условий для организации досуга жителей и обеспечения услугами организаций культуры;</w:t>
            </w:r>
          </w:p>
          <w:p w:rsidR="00476A58" w:rsidRDefault="00476A58">
            <w:pPr>
              <w:pStyle w:val="ConsPlusNormal"/>
            </w:pPr>
            <w:r>
              <w:t>создание условий для развития художественного творчества;</w:t>
            </w:r>
          </w:p>
          <w:p w:rsidR="00476A58" w:rsidRDefault="00476A58">
            <w:pPr>
              <w:pStyle w:val="ConsPlusNormal"/>
            </w:pPr>
            <w:r>
              <w:t>создание условий для туризма; развитие физической культуры и спорта на территории района;</w:t>
            </w:r>
          </w:p>
          <w:p w:rsidR="00476A58" w:rsidRDefault="00476A58">
            <w:pPr>
              <w:pStyle w:val="ConsPlusNormal"/>
            </w:pPr>
            <w:r>
              <w:t>организация дополнительного образования детей в муниципальных образовательных организациях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культуры управления культуры и спорта</w:t>
            </w:r>
          </w:p>
          <w:p w:rsidR="00476A58" w:rsidRDefault="00476A58">
            <w:pPr>
              <w:pStyle w:val="ConsPlusNormal"/>
            </w:pPr>
            <w:r>
              <w:t>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общие вопросы муниципальной политики в области культуры;</w:t>
            </w:r>
          </w:p>
          <w:p w:rsidR="00476A58" w:rsidRDefault="00476A58">
            <w:pPr>
              <w:pStyle w:val="ConsPlusNormal"/>
            </w:pPr>
            <w:r>
              <w:t>организация библиотечного обслуживания населения;</w:t>
            </w:r>
          </w:p>
          <w:p w:rsidR="00476A58" w:rsidRDefault="00476A58">
            <w:pPr>
              <w:pStyle w:val="ConsPlusNormal"/>
            </w:pPr>
            <w:r>
              <w:t>создание условий для организации досуга жителей и обеспечения услугами организаций культуры;</w:t>
            </w:r>
          </w:p>
          <w:p w:rsidR="00476A58" w:rsidRDefault="00476A58">
            <w:pPr>
              <w:pStyle w:val="ConsPlusNormal"/>
            </w:pPr>
            <w:r>
              <w:t>создание условий для развития художественного творчества;</w:t>
            </w:r>
          </w:p>
          <w:p w:rsidR="00476A58" w:rsidRDefault="00476A58">
            <w:pPr>
              <w:pStyle w:val="ConsPlusNormal"/>
            </w:pPr>
            <w:r>
              <w:t>создание условий для туризма;</w:t>
            </w:r>
          </w:p>
          <w:p w:rsidR="00476A58" w:rsidRDefault="00476A58">
            <w:pPr>
              <w:pStyle w:val="ConsPlusNormal"/>
            </w:pPr>
            <w:r>
              <w:t>организация дополнительного образования детей в муниципальных образовательных организациях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спорта управления культуры и спорта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49-47-96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развитие физической культуры и спорта на территории района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 развитию коренных малочисленных народов Севера управления культуры и спорта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49-87-04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поддержка коренных малочисленных народов Севера, проживающих в районе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образования и молодежной политики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49-47-60</w:t>
            </w:r>
          </w:p>
          <w:p w:rsidR="00476A58" w:rsidRDefault="00476A58">
            <w:pPr>
              <w:pStyle w:val="ConsPlusNormal"/>
            </w:pPr>
            <w:r>
              <w:t>49-47-18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реализация основных общеобразовательных программ дошкольного образования, начального общего, основного общего и среднего (полного) общего образования, дополнительных образовательных программ;</w:t>
            </w:r>
          </w:p>
          <w:p w:rsidR="00476A58" w:rsidRDefault="00476A58">
            <w:pPr>
              <w:pStyle w:val="ConsPlusNormal"/>
            </w:pPr>
            <w:r>
              <w:t>реализация молодежной политики на территории района;</w:t>
            </w:r>
          </w:p>
          <w:p w:rsidR="00476A58" w:rsidRDefault="00476A58">
            <w:pPr>
              <w:pStyle w:val="ConsPlusNormal"/>
            </w:pPr>
            <w:r>
              <w:t>организация временной трудозанятости подростков и молодежи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обеспечения деятельности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1-я среда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49-84-66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организации и обеспечения деятельности администрации района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труда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1-й и 3-й вторники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49-47-03,</w:t>
            </w:r>
          </w:p>
          <w:p w:rsidR="00476A58" w:rsidRDefault="00476A58">
            <w:pPr>
              <w:pStyle w:val="ConsPlusNormal"/>
            </w:pPr>
            <w:r>
              <w:t>49-48-24,</w:t>
            </w:r>
          </w:p>
          <w:p w:rsidR="00476A58" w:rsidRDefault="00476A58">
            <w:pPr>
              <w:pStyle w:val="ConsPlusNormal"/>
            </w:pPr>
            <w:r>
              <w:t>49-47-23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охраны труда, регулирования трудовых отношений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час,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49-87-80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оказание мер социальной помощи и поддержки отдельным категориям граждан,</w:t>
            </w:r>
          </w:p>
          <w:p w:rsidR="00476A58" w:rsidRDefault="00476A58">
            <w:pPr>
              <w:pStyle w:val="ConsPlusNormal"/>
            </w:pPr>
            <w:r>
              <w:t>вопросы взаимодействия с некоммерческими организациями и поддержки общественных инициатив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 информатизации сетевым ресурсам управления общественных связей и информационной политики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4-й четверг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49-84-44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работа официального веб-сайта администрации района; предоставление муниципальных услуг в электронном виде; система электронного межведомственного взаимодействия; функционирование центров общественного доступа на территории района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тарифной и ценовой политики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3-й вторник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49-47-13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установления и применения тарифов на услуги, предоставляемые муниципальными учреждениями и предприятиями; вопросы применения тарифов на коммунальные услуги, а также превышения предельного (максимального) индекса изменения размера вносимой гражданами платы за коммунальные услуги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 организации деятельности комиссии по делам несовершеннолетних и защите их прав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1-й, 3-й понедельники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09.00 час.</w:t>
            </w:r>
          </w:p>
          <w:p w:rsidR="00476A58" w:rsidRDefault="00476A58">
            <w:pPr>
              <w:pStyle w:val="ConsPlusNormal"/>
            </w:pPr>
            <w:r>
              <w:t>до 18.00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49-47-56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деятельность территориальных комиссий по делам несовершеннолетних и защите их прав;</w:t>
            </w:r>
          </w:p>
          <w:p w:rsidR="00476A58" w:rsidRDefault="00476A58">
            <w:pPr>
              <w:pStyle w:val="ConsPlusNormal"/>
            </w:pPr>
            <w:r>
              <w:t>вопросы координации деятельности органов и учреждений системы профилактики безнадзорности и правонарушений несовершеннолетних;</w:t>
            </w:r>
          </w:p>
          <w:p w:rsidR="00476A58" w:rsidRDefault="00476A58">
            <w:pPr>
              <w:pStyle w:val="ConsPlusNormal"/>
            </w:pPr>
            <w:r>
              <w:t>осуществление контроля за условиями воспитания, обучения, содержания несовершеннолетних, а также за обращением с несовершеннолетними в учреждениях; системы профилактики безнадзорности и правонарушений несовершеннолетних; мероприятия, направленные на профилактику безнадзорности и правонарушений несовершеннолетних, защиту их прав;</w:t>
            </w:r>
          </w:p>
          <w:p w:rsidR="00476A58" w:rsidRDefault="00476A58">
            <w:pPr>
              <w:pStyle w:val="ConsPlusNormal"/>
            </w:pPr>
            <w:r>
              <w:t>защита прав и законных интересов несовершеннолетних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опеки и попечительства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09.00 час.</w:t>
            </w:r>
          </w:p>
          <w:p w:rsidR="00476A58" w:rsidRDefault="00476A58">
            <w:pPr>
              <w:pStyle w:val="ConsPlusNormal"/>
            </w:pPr>
            <w:r>
              <w:t>до 17.00 час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49-47-95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применение законодательства в сфере опеки и попечительства, вопросы опеки и попечительства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ежедневно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понедельник с 09.00 час. до 18.00 час; вторник - пятница - с 09.00 час. до 17.00 час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49-48-26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развитие и поддержка агропромышленного комплекса и местной промышленности, малого и среднего предпринимательства района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поддержки и развития агропромышленного комплекса и местной промышленности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09.00 час.</w:t>
            </w:r>
          </w:p>
          <w:p w:rsidR="00476A58" w:rsidRDefault="00476A58">
            <w:pPr>
              <w:pStyle w:val="ConsPlusNormal"/>
            </w:pPr>
            <w:r>
              <w:t>до 17.00 час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49-48-06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поддержки и развития агропромышленного комплекса и местной промышленности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 и четвергам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09.00 час.</w:t>
            </w:r>
          </w:p>
          <w:p w:rsidR="00476A58" w:rsidRDefault="00476A58">
            <w:pPr>
              <w:pStyle w:val="ConsPlusNormal"/>
            </w:pPr>
            <w:r>
              <w:t>до 17.00 час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Таежная, 19,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49-47-09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защиты прав потребителей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транспорта и связи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пятницам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60 лет Октября, 14,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24-67-02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обеспечение транспортной доступности населенных пунктов района;</w:t>
            </w:r>
          </w:p>
          <w:p w:rsidR="00476A58" w:rsidRDefault="00476A58">
            <w:pPr>
              <w:pStyle w:val="ConsPlusNormal"/>
            </w:pPr>
            <w:r>
              <w:t>оказание транспортных услуг населению;</w:t>
            </w:r>
          </w:p>
          <w:p w:rsidR="00476A58" w:rsidRDefault="00476A58">
            <w:pPr>
              <w:pStyle w:val="ConsPlusNormal"/>
            </w:pPr>
            <w:r>
              <w:t>обеспечение безопасности дорожного движения на подъездных автомобильных дорогах к населенным пунктам района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записи актов гражданского состояния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еженедельно по вторникам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Энергетиков, 6, пгт. Излучинск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28-13-41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регистрация актов гражданского состояния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архивного отдела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1-й понедельник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15.00 час.</w:t>
            </w:r>
          </w:p>
          <w:p w:rsidR="00476A58" w:rsidRDefault="00476A58">
            <w:pPr>
              <w:pStyle w:val="ConsPlusNormal"/>
            </w:pPr>
            <w:r>
              <w:t>до 18.00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49-87-11,</w:t>
            </w:r>
          </w:p>
          <w:p w:rsidR="00476A58" w:rsidRDefault="00476A58">
            <w:pPr>
              <w:pStyle w:val="ConsPlusNormal"/>
            </w:pPr>
            <w:r>
              <w:t>49-87-13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предоставления справок социально-правового характера</w:t>
            </w:r>
          </w:p>
        </w:tc>
      </w:tr>
      <w:tr w:rsidR="00476A58">
        <w:tc>
          <w:tcPr>
            <w:tcW w:w="3458" w:type="dxa"/>
          </w:tcPr>
          <w:p w:rsidR="00476A58" w:rsidRDefault="00476A58">
            <w:pPr>
              <w:pStyle w:val="ConsPlusNormal"/>
            </w:pPr>
            <w:r>
              <w:t>Начальник отдела муниципальной службы, кадров и наград администрации района</w:t>
            </w:r>
          </w:p>
        </w:tc>
        <w:tc>
          <w:tcPr>
            <w:tcW w:w="1579" w:type="dxa"/>
          </w:tcPr>
          <w:p w:rsidR="00476A58" w:rsidRDefault="00476A58">
            <w:pPr>
              <w:pStyle w:val="ConsPlusNormal"/>
            </w:pPr>
            <w:r>
              <w:t>1-я среда месяца</w:t>
            </w:r>
          </w:p>
        </w:tc>
        <w:tc>
          <w:tcPr>
            <w:tcW w:w="1444" w:type="dxa"/>
          </w:tcPr>
          <w:p w:rsidR="00476A58" w:rsidRDefault="00476A58">
            <w:pPr>
              <w:pStyle w:val="ConsPlusNormal"/>
            </w:pPr>
            <w:r>
              <w:t>с 14.00 час.</w:t>
            </w:r>
          </w:p>
          <w:p w:rsidR="00476A58" w:rsidRDefault="00476A58">
            <w:pPr>
              <w:pStyle w:val="ConsPlusNormal"/>
            </w:pPr>
            <w:r>
              <w:t>до 17.00 час.</w:t>
            </w:r>
          </w:p>
        </w:tc>
        <w:tc>
          <w:tcPr>
            <w:tcW w:w="1729" w:type="dxa"/>
          </w:tcPr>
          <w:p w:rsidR="00476A58" w:rsidRDefault="00476A58">
            <w:pPr>
              <w:pStyle w:val="ConsPlusNormal"/>
            </w:pPr>
            <w:r>
              <w:t>ул. Ленина, 6,</w:t>
            </w:r>
          </w:p>
          <w:p w:rsidR="00476A58" w:rsidRDefault="00476A58">
            <w:pPr>
              <w:pStyle w:val="ConsPlusNormal"/>
            </w:pPr>
            <w:r>
              <w:t>г. Нижневартовск</w:t>
            </w:r>
          </w:p>
        </w:tc>
        <w:tc>
          <w:tcPr>
            <w:tcW w:w="1084" w:type="dxa"/>
          </w:tcPr>
          <w:p w:rsidR="00476A58" w:rsidRDefault="00476A58">
            <w:pPr>
              <w:pStyle w:val="ConsPlusNormal"/>
            </w:pPr>
            <w:r>
              <w:t>49-87-25</w:t>
            </w:r>
          </w:p>
        </w:tc>
        <w:tc>
          <w:tcPr>
            <w:tcW w:w="4252" w:type="dxa"/>
          </w:tcPr>
          <w:p w:rsidR="00476A58" w:rsidRDefault="00476A58">
            <w:pPr>
              <w:pStyle w:val="ConsPlusNormal"/>
            </w:pPr>
            <w:r>
              <w:t>вопросы награждения, применения трудового законодательства,</w:t>
            </w:r>
          </w:p>
        </w:tc>
      </w:tr>
    </w:tbl>
    <w:p w:rsidR="00476A58" w:rsidRDefault="00476A58">
      <w:pPr>
        <w:pStyle w:val="ConsPlusNormal"/>
        <w:sectPr w:rsidR="00476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4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76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от 07.07.2021 N 1220)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center"/>
      </w:pPr>
    </w:p>
    <w:p w:rsidR="00476A58" w:rsidRDefault="00476A58">
      <w:pPr>
        <w:pStyle w:val="ConsPlusNormal"/>
        <w:jc w:val="center"/>
      </w:pPr>
      <w:bookmarkStart w:id="6" w:name="P737"/>
      <w:bookmarkEnd w:id="6"/>
      <w:r>
        <w:t>ФОРМА</w:t>
      </w:r>
    </w:p>
    <w:p w:rsidR="00476A58" w:rsidRDefault="00476A58">
      <w:pPr>
        <w:pStyle w:val="ConsPlusNormal"/>
        <w:jc w:val="center"/>
      </w:pPr>
      <w:r>
        <w:t>КАРТОЧКИ ЛИЧНОГО (ВЫЕЗДНОГО) ПРИЕМА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r>
        <w:t xml:space="preserve">                   Администрация Нижневартовского района</w:t>
      </w:r>
    </w:p>
    <w:p w:rsidR="00476A58" w:rsidRDefault="00476A58">
      <w:pPr>
        <w:pStyle w:val="ConsPlusNonformat"/>
        <w:jc w:val="both"/>
      </w:pPr>
      <w:r>
        <w:t xml:space="preserve">            УЧЕТНАЯ КАРТОЧКА ЛИЧНОГО (ВЫЕЗДНОГО) ПРИЕМА ГРАЖДАН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>Место приема (населенный пункт) ___________________________________________</w:t>
      </w:r>
    </w:p>
    <w:p w:rsidR="00476A58" w:rsidRDefault="00476A58">
      <w:pPr>
        <w:pStyle w:val="ConsPlusNonformat"/>
        <w:jc w:val="both"/>
      </w:pPr>
      <w:r>
        <w:t>Дата приема "___" __________________ 20__ г.</w:t>
      </w:r>
    </w:p>
    <w:p w:rsidR="00476A58" w:rsidRDefault="00476A58">
      <w:pPr>
        <w:pStyle w:val="ConsPlusNonformat"/>
        <w:jc w:val="both"/>
      </w:pPr>
      <w:r>
        <w:t>Количество заявителей _____________</w:t>
      </w:r>
    </w:p>
    <w:p w:rsidR="00476A58" w:rsidRDefault="00476A58">
      <w:pPr>
        <w:pStyle w:val="ConsPlusNonformat"/>
        <w:jc w:val="both"/>
      </w:pPr>
      <w:r>
        <w:t>Количество обращений_______________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>Прием вел 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ФИО заявителя _____________________________________________________________</w:t>
      </w:r>
    </w:p>
    <w:p w:rsidR="00476A58" w:rsidRDefault="00476A58">
      <w:pPr>
        <w:pStyle w:val="ConsPlusNonformat"/>
        <w:jc w:val="both"/>
      </w:pPr>
      <w:r>
        <w:t>Адрес 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Телефон 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Льготная категория ________________________________________________________</w:t>
      </w:r>
    </w:p>
    <w:p w:rsidR="00476A58" w:rsidRDefault="00476A58">
      <w:pPr>
        <w:pStyle w:val="ConsPlusNonformat"/>
        <w:jc w:val="both"/>
      </w:pPr>
      <w:r>
        <w:t>Социальный состав _________________________________________________________</w:t>
      </w:r>
    </w:p>
    <w:p w:rsidR="00476A58" w:rsidRDefault="00476A58">
      <w:pPr>
        <w:pStyle w:val="ConsPlusNonformat"/>
        <w:jc w:val="both"/>
      </w:pPr>
      <w:r>
        <w:t>Место работы ______________________________________________________________</w:t>
      </w:r>
    </w:p>
    <w:p w:rsidR="00476A58" w:rsidRDefault="00476A58">
      <w:pPr>
        <w:pStyle w:val="ConsPlusNonformat"/>
        <w:jc w:val="both"/>
      </w:pPr>
      <w:r>
        <w:t>Тематика вопроса __________________________________________________________</w:t>
      </w:r>
    </w:p>
    <w:p w:rsidR="00476A58" w:rsidRDefault="00476A58">
      <w:pPr>
        <w:pStyle w:val="ConsPlusNonformat"/>
        <w:jc w:val="both"/>
      </w:pPr>
      <w:r>
        <w:t>Краткое содержание беседы _________________________________________________</w:t>
      </w:r>
    </w:p>
    <w:p w:rsidR="00476A58" w:rsidRDefault="00476A58">
      <w:pPr>
        <w:pStyle w:val="ConsPlusNonformat"/>
        <w:jc w:val="both"/>
      </w:pPr>
      <w:r>
        <w:t>___________________________________________________________________________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___________________________________________________________________________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>Результаты приема (резолюция руководителя, ответственный исполнитель)</w:t>
      </w:r>
    </w:p>
    <w:p w:rsidR="00476A58" w:rsidRDefault="00476A58">
      <w:pPr>
        <w:pStyle w:val="ConsPlusNonformat"/>
        <w:jc w:val="both"/>
      </w:pPr>
      <w:r>
        <w:t>___________________________________________________________________________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>Срок исполнения ______________________________</w:t>
      </w:r>
    </w:p>
    <w:p w:rsidR="00476A58" w:rsidRDefault="00476A58">
      <w:pPr>
        <w:pStyle w:val="ConsPlusNonformat"/>
        <w:jc w:val="both"/>
      </w:pPr>
      <w:r>
        <w:t>Перенос срока ________________________________</w:t>
      </w:r>
    </w:p>
    <w:p w:rsidR="00476A58" w:rsidRDefault="00476A58">
      <w:pPr>
        <w:pStyle w:val="ConsPlusNonformat"/>
        <w:jc w:val="both"/>
      </w:pPr>
      <w:r>
        <w:t>Дата ответа ________________ N исходящего письма ___________________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5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center"/>
      </w:pPr>
      <w:r>
        <w:t>ФОРМА</w:t>
      </w:r>
    </w:p>
    <w:p w:rsidR="00476A58" w:rsidRDefault="00476A58">
      <w:pPr>
        <w:pStyle w:val="ConsPlusNormal"/>
        <w:jc w:val="center"/>
      </w:pPr>
      <w:r>
        <w:t>ПРЕДСТАВЛЕНИЯ ИНФОРМАЦИИ О ПРИЕМЕ ГРАЖДАН НА ЛИЧНОМ ПРИЕМЕ</w:t>
      </w:r>
    </w:p>
    <w:p w:rsidR="00476A58" w:rsidRDefault="00476A58">
      <w:pPr>
        <w:pStyle w:val="ConsPlusNormal"/>
        <w:jc w:val="center"/>
      </w:pPr>
      <w:r>
        <w:t>ЗАМЕСТИТЕЛЕМ ГЛАВЫ РАЙОНА, РУКОВОДИТЕЛЕМ СТРУКТУРНОГО</w:t>
      </w:r>
    </w:p>
    <w:p w:rsidR="00476A58" w:rsidRDefault="00476A58">
      <w:pPr>
        <w:pStyle w:val="ConsPlusNormal"/>
        <w:jc w:val="center"/>
      </w:pPr>
      <w:r>
        <w:t>ПОДРАЗДЕЛЕНИЯ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bookmarkStart w:id="7" w:name="P781"/>
      <w:bookmarkEnd w:id="7"/>
      <w:r>
        <w:t xml:space="preserve">                                ИНФОРМАЦИЯ</w:t>
      </w:r>
    </w:p>
    <w:p w:rsidR="00476A58" w:rsidRDefault="00476A58">
      <w:pPr>
        <w:pStyle w:val="ConsPlusNonformat"/>
        <w:jc w:val="both"/>
      </w:pPr>
      <w:r>
        <w:t xml:space="preserve">        о приеме граждан на личном приеме заместителем главы района</w:t>
      </w:r>
    </w:p>
    <w:p w:rsidR="00476A58" w:rsidRDefault="00476A58">
      <w:pPr>
        <w:pStyle w:val="ConsPlusNonformat"/>
        <w:jc w:val="both"/>
      </w:pPr>
      <w:r>
        <w:t xml:space="preserve">                 (руководителем структурного подразделения</w:t>
      </w:r>
    </w:p>
    <w:p w:rsidR="00476A58" w:rsidRDefault="00476A58">
      <w:pPr>
        <w:pStyle w:val="ConsPlusNonformat"/>
        <w:jc w:val="both"/>
      </w:pPr>
      <w:r>
        <w:t xml:space="preserve">                           администрации района)</w:t>
      </w:r>
    </w:p>
    <w:p w:rsidR="00476A58" w:rsidRDefault="00476A58">
      <w:pPr>
        <w:pStyle w:val="ConsPlusNonformat"/>
        <w:jc w:val="both"/>
      </w:pPr>
      <w:r>
        <w:t xml:space="preserve">                     за ___________ 20________ год(-а)</w:t>
      </w:r>
    </w:p>
    <w:p w:rsidR="00476A58" w:rsidRDefault="00476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1020"/>
        <w:gridCol w:w="1247"/>
        <w:gridCol w:w="1077"/>
        <w:gridCol w:w="1120"/>
      </w:tblGrid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77" w:type="dxa"/>
          </w:tcPr>
          <w:p w:rsidR="00476A58" w:rsidRDefault="00476A58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120" w:type="dxa"/>
          </w:tcPr>
          <w:p w:rsidR="00476A58" w:rsidRDefault="00476A58">
            <w:pPr>
              <w:pStyle w:val="ConsPlusNormal"/>
              <w:jc w:val="center"/>
            </w:pPr>
            <w:r>
              <w:t>20_ год</w:t>
            </w: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Проведено личных приемов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Принято граждан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Рассмотрено обращений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Результаты рассмотрения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Решено положительно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Дано разъяснение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Отказано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Находится в работе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Темы обращений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Промышленность и строительство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Труд и зарплата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Государство, общество, политика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Наука, культура, спорт, информация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Народное образование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Торговля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Жилищные вопросы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Коммунально-бытовое обслуживание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Финансовые вопросы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Здравоохранение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Суд, прокуратура, юстиция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Работа органов внутренних дел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Жалобы на должностные лица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Служба в армии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Работа с обращениями граждан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Приветствия, благодарности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Вопросы, не вошедшие в классификатор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4593" w:type="dxa"/>
            <w:gridSpan w:val="2"/>
          </w:tcPr>
          <w:p w:rsidR="00476A58" w:rsidRDefault="00476A58">
            <w:pPr>
              <w:pStyle w:val="ConsPlusNormal"/>
            </w:pPr>
            <w:r>
              <w:t>Итого (сумма строк 5.1 - 5.21)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r>
        <w:t xml:space="preserve">    Наименование должностного лица</w:t>
      </w:r>
    </w:p>
    <w:p w:rsidR="00476A58" w:rsidRDefault="00476A58">
      <w:pPr>
        <w:pStyle w:val="ConsPlusNonformat"/>
        <w:jc w:val="both"/>
      </w:pPr>
      <w:r>
        <w:t xml:space="preserve">    администрации района         _______________ ФИО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6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center"/>
      </w:pPr>
      <w:r>
        <w:t>ФОРМА</w:t>
      </w:r>
    </w:p>
    <w:p w:rsidR="00476A58" w:rsidRDefault="00476A58">
      <w:pPr>
        <w:pStyle w:val="ConsPlusNormal"/>
        <w:jc w:val="center"/>
      </w:pPr>
      <w:r>
        <w:t>ПРЕДСТАВЛЕНИЯ ИНФОРМАЦИИ О ПРИЕМЕ ГРАЖДАН НА ВЫЕЗДНОМ ПРИЕМЕ</w:t>
      </w:r>
    </w:p>
    <w:p w:rsidR="00476A58" w:rsidRDefault="00476A58">
      <w:pPr>
        <w:pStyle w:val="ConsPlusNormal"/>
        <w:jc w:val="center"/>
      </w:pPr>
      <w:r>
        <w:t>ЗАМЕСТИТЕЛЕМ ГЛАВЫ РАЙОНА, РУКОВОДИТЕЛЕМ СТРУКТУРНОГО</w:t>
      </w:r>
    </w:p>
    <w:p w:rsidR="00476A58" w:rsidRDefault="00476A58">
      <w:pPr>
        <w:pStyle w:val="ConsPlusNormal"/>
        <w:jc w:val="center"/>
      </w:pPr>
      <w:r>
        <w:t>ПОДРАЗДЕЛЕНИЯ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bookmarkStart w:id="8" w:name="P1003"/>
      <w:bookmarkEnd w:id="8"/>
      <w:r>
        <w:t xml:space="preserve">                                ИНФОРМАЦИЯ</w:t>
      </w:r>
    </w:p>
    <w:p w:rsidR="00476A58" w:rsidRDefault="00476A58">
      <w:pPr>
        <w:pStyle w:val="ConsPlusNonformat"/>
        <w:jc w:val="both"/>
      </w:pPr>
      <w:r>
        <w:t xml:space="preserve">        о приеме граждан на личном приеме заместителем главы района</w:t>
      </w:r>
    </w:p>
    <w:p w:rsidR="00476A58" w:rsidRDefault="00476A58">
      <w:pPr>
        <w:pStyle w:val="ConsPlusNonformat"/>
        <w:jc w:val="both"/>
      </w:pPr>
      <w:r>
        <w:t xml:space="preserve">                 (руководителем структурного подразделения</w:t>
      </w:r>
    </w:p>
    <w:p w:rsidR="00476A58" w:rsidRDefault="00476A58">
      <w:pPr>
        <w:pStyle w:val="ConsPlusNonformat"/>
        <w:jc w:val="both"/>
      </w:pPr>
      <w:r>
        <w:t xml:space="preserve">                           администрации района)</w:t>
      </w:r>
    </w:p>
    <w:p w:rsidR="00476A58" w:rsidRDefault="00476A58">
      <w:pPr>
        <w:pStyle w:val="ConsPlusNonformat"/>
        <w:jc w:val="both"/>
      </w:pPr>
      <w:r>
        <w:t xml:space="preserve">                     за __________ 20________ год(-а)</w:t>
      </w:r>
    </w:p>
    <w:p w:rsidR="00476A58" w:rsidRDefault="00476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1020"/>
        <w:gridCol w:w="1247"/>
        <w:gridCol w:w="1077"/>
        <w:gridCol w:w="1120"/>
      </w:tblGrid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77" w:type="dxa"/>
          </w:tcPr>
          <w:p w:rsidR="00476A58" w:rsidRDefault="00476A58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120" w:type="dxa"/>
          </w:tcPr>
          <w:p w:rsidR="00476A58" w:rsidRDefault="00476A58">
            <w:pPr>
              <w:pStyle w:val="ConsPlusNormal"/>
              <w:jc w:val="center"/>
            </w:pPr>
            <w:r>
              <w:t>20_ год</w:t>
            </w: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Проведено личных приемов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Принято граждан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Рассмотрено обращений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Результаты рассмотрения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Решено положительно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Дано разъяснение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Отказано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Находится в работе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Темы обращений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Промышленность и строительство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Труд и зарплата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Государство, общество, политика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Наука, культура, спорт, информация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Народное образование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Торговля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Жилищные вопросы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Коммунально-бытовое обслуживание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Финансовые вопросы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Здравоохранение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Суд, прокуратура, юстиция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Работа органов внутренних дел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Жалобы на должностные лица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Служба в армии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Работа с обращениями граждан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Приветствия, благодарности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Вопросы, не вошедшие в классификатор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3969" w:type="dxa"/>
          </w:tcPr>
          <w:p w:rsidR="00476A58" w:rsidRDefault="00476A58">
            <w:pPr>
              <w:pStyle w:val="ConsPlusNormal"/>
            </w:pPr>
            <w:r>
              <w:t>Итого (сумма строк 5.1 - 5.21)</w:t>
            </w:r>
          </w:p>
        </w:tc>
        <w:tc>
          <w:tcPr>
            <w:tcW w:w="1020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07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120" w:type="dxa"/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r>
        <w:t xml:space="preserve">    Наименование должностного лица</w:t>
      </w:r>
    </w:p>
    <w:p w:rsidR="00476A58" w:rsidRDefault="00476A58">
      <w:pPr>
        <w:pStyle w:val="ConsPlusNonformat"/>
        <w:jc w:val="both"/>
      </w:pPr>
      <w:r>
        <w:t xml:space="preserve">    администрации района      ___________________ ФИО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7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center"/>
      </w:pPr>
      <w:bookmarkStart w:id="9" w:name="P1221"/>
      <w:bookmarkEnd w:id="9"/>
      <w:r>
        <w:t>ИНФОРМАЦИЯ</w:t>
      </w:r>
    </w:p>
    <w:p w:rsidR="00476A58" w:rsidRDefault="00476A58">
      <w:pPr>
        <w:pStyle w:val="ConsPlusNormal"/>
        <w:jc w:val="center"/>
      </w:pPr>
      <w:r>
        <w:t>о вопросах, поставленных в устных и письменных обращениях,</w:t>
      </w:r>
    </w:p>
    <w:p w:rsidR="00476A58" w:rsidRDefault="00476A58">
      <w:pPr>
        <w:pStyle w:val="ConsPlusNormal"/>
        <w:jc w:val="center"/>
      </w:pPr>
      <w:r>
        <w:t>и о результатах их рассмотрения в городском (сельском)</w:t>
      </w:r>
    </w:p>
    <w:p w:rsidR="00476A58" w:rsidRDefault="00476A58">
      <w:pPr>
        <w:pStyle w:val="ConsPlusNormal"/>
        <w:jc w:val="center"/>
      </w:pPr>
      <w:r>
        <w:t>поселении __________________________,</w:t>
      </w:r>
    </w:p>
    <w:p w:rsidR="00476A58" w:rsidRDefault="00476A58">
      <w:pPr>
        <w:pStyle w:val="ConsPlusNormal"/>
        <w:jc w:val="center"/>
      </w:pPr>
      <w:r>
        <w:t>за ____________ 20__ года</w:t>
      </w:r>
    </w:p>
    <w:p w:rsidR="00476A58" w:rsidRDefault="00476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247"/>
        <w:gridCol w:w="1361"/>
        <w:gridCol w:w="907"/>
        <w:gridCol w:w="1361"/>
        <w:gridCol w:w="964"/>
      </w:tblGrid>
      <w:tr w:rsidR="00476A58">
        <w:tc>
          <w:tcPr>
            <w:tcW w:w="624" w:type="dxa"/>
            <w:vMerge w:val="restart"/>
          </w:tcPr>
          <w:p w:rsidR="00476A58" w:rsidRDefault="00476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476A58" w:rsidRDefault="00476A58">
            <w:pPr>
              <w:pStyle w:val="ConsPlusNormal"/>
              <w:jc w:val="center"/>
            </w:pPr>
            <w:r>
              <w:t>Тематика вопроса</w:t>
            </w:r>
          </w:p>
        </w:tc>
        <w:tc>
          <w:tcPr>
            <w:tcW w:w="3515" w:type="dxa"/>
            <w:gridSpan w:val="3"/>
          </w:tcPr>
          <w:p w:rsidR="00476A58" w:rsidRDefault="00476A58">
            <w:pPr>
              <w:pStyle w:val="ConsPlusNormal"/>
              <w:jc w:val="center"/>
            </w:pPr>
            <w:r>
              <w:t>Количество письменных обращений к главе городского (сельского) поселения</w:t>
            </w:r>
          </w:p>
        </w:tc>
        <w:tc>
          <w:tcPr>
            <w:tcW w:w="1361" w:type="dxa"/>
            <w:vMerge w:val="restart"/>
          </w:tcPr>
          <w:p w:rsidR="00476A58" w:rsidRDefault="00476A58">
            <w:pPr>
              <w:pStyle w:val="ConsPlusNormal"/>
              <w:jc w:val="center"/>
            </w:pPr>
            <w:r>
              <w:t>Количество обращений на личном приеме главы поселения</w:t>
            </w:r>
          </w:p>
        </w:tc>
        <w:tc>
          <w:tcPr>
            <w:tcW w:w="964" w:type="dxa"/>
            <w:vMerge w:val="restart"/>
          </w:tcPr>
          <w:p w:rsidR="00476A58" w:rsidRDefault="00476A58">
            <w:pPr>
              <w:pStyle w:val="ConsPlusNormal"/>
              <w:jc w:val="center"/>
            </w:pPr>
            <w:r>
              <w:t>Всего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1247" w:type="dxa"/>
          </w:tcPr>
          <w:p w:rsidR="00476A58" w:rsidRDefault="00476A58">
            <w:pPr>
              <w:pStyle w:val="ConsPlusNormal"/>
              <w:jc w:val="center"/>
            </w:pPr>
            <w:r>
              <w:t>к главе поселения</w:t>
            </w:r>
          </w:p>
        </w:tc>
        <w:tc>
          <w:tcPr>
            <w:tcW w:w="1361" w:type="dxa"/>
          </w:tcPr>
          <w:p w:rsidR="00476A58" w:rsidRDefault="00476A58">
            <w:pPr>
              <w:pStyle w:val="ConsPlusNormal"/>
              <w:jc w:val="center"/>
            </w:pPr>
            <w:r>
              <w:t>из администрации района</w:t>
            </w:r>
          </w:p>
        </w:tc>
        <w:tc>
          <w:tcPr>
            <w:tcW w:w="907" w:type="dxa"/>
          </w:tcPr>
          <w:p w:rsidR="00476A58" w:rsidRDefault="00476A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Темы обращений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Промышленность и строительство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Труд и зарплата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Государство, общество, политика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Наука, культура, спорт, информация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Народное образование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Торговля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Жилищные вопросы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Коммунально-бытовое обслуживание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Финансовые вопросы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Здравоохранение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Суд, прокуратура, юстиция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Работа органов внутренних дел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Жалобы на должностные лица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Служба в Вооруженных Силах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Работа с обращениями граждан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Приветствия, благодарности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Вопросы, не вошедшие в классификатор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2608" w:type="dxa"/>
          </w:tcPr>
          <w:p w:rsidR="00476A58" w:rsidRDefault="00476A58">
            <w:pPr>
              <w:pStyle w:val="ConsPlusNormal"/>
            </w:pPr>
            <w:r>
              <w:t>Итого (сумма 1.1 - 1.21)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  <w:jc w:val="both"/>
            </w:pPr>
            <w:r>
              <w:t>Результаты рассмотрения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  <w:jc w:val="both"/>
            </w:pPr>
            <w:r>
              <w:t>Решено положительно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  <w:jc w:val="both"/>
            </w:pPr>
            <w:r>
              <w:t>Дано разъяснение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  <w:jc w:val="both"/>
            </w:pPr>
            <w:r>
              <w:t>Отказано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8" w:type="dxa"/>
          </w:tcPr>
          <w:p w:rsidR="00476A58" w:rsidRDefault="00476A58">
            <w:pPr>
              <w:pStyle w:val="ConsPlusNormal"/>
              <w:jc w:val="both"/>
            </w:pPr>
            <w:r>
              <w:t>Находится в работе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624" w:type="dxa"/>
          </w:tcPr>
          <w:p w:rsidR="00476A58" w:rsidRDefault="00476A58">
            <w:pPr>
              <w:pStyle w:val="ConsPlusNormal"/>
            </w:pPr>
          </w:p>
        </w:tc>
        <w:tc>
          <w:tcPr>
            <w:tcW w:w="2608" w:type="dxa"/>
          </w:tcPr>
          <w:p w:rsidR="00476A58" w:rsidRDefault="00476A58">
            <w:pPr>
              <w:pStyle w:val="ConsPlusNormal"/>
              <w:jc w:val="both"/>
            </w:pPr>
            <w:r>
              <w:t>Итого (сумма строк 2.1 - 2.4)</w:t>
            </w:r>
          </w:p>
        </w:tc>
        <w:tc>
          <w:tcPr>
            <w:tcW w:w="124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07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361" w:type="dxa"/>
          </w:tcPr>
          <w:p w:rsidR="00476A58" w:rsidRDefault="00476A58">
            <w:pPr>
              <w:pStyle w:val="ConsPlusNormal"/>
            </w:pPr>
          </w:p>
        </w:tc>
        <w:tc>
          <w:tcPr>
            <w:tcW w:w="964" w:type="dxa"/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ind w:firstLine="540"/>
        <w:jc w:val="both"/>
      </w:pPr>
      <w:r>
        <w:t>Глава городского (сельского) поселения _________________________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8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Title"/>
        <w:jc w:val="center"/>
      </w:pPr>
      <w:bookmarkStart w:id="10" w:name="P1451"/>
      <w:bookmarkEnd w:id="10"/>
      <w:r>
        <w:t>СПИСОК</w:t>
      </w:r>
    </w:p>
    <w:p w:rsidR="00476A58" w:rsidRDefault="00476A58">
      <w:pPr>
        <w:pStyle w:val="ConsPlusTitle"/>
        <w:jc w:val="center"/>
      </w:pPr>
      <w:r>
        <w:t>СПЕЦИАЛИСТОВ, ОТВЕТСТВЕННЫХ ЗА РАБОТУ С ОБРАЩЕНИЯМИ ГРАЖДАН</w:t>
      </w:r>
    </w:p>
    <w:p w:rsidR="00476A58" w:rsidRDefault="00476A58">
      <w:pPr>
        <w:pStyle w:val="ConsPlusTitle"/>
        <w:jc w:val="center"/>
      </w:pPr>
      <w:r>
        <w:t>В СТРУКТУРНЫХ ПОДРАЗДЕЛЕНИЯХ АДМИНИСТРАЦИИ РАЙОНА,</w:t>
      </w:r>
    </w:p>
    <w:p w:rsidR="00476A58" w:rsidRDefault="00476A58">
      <w:pPr>
        <w:pStyle w:val="ConsPlusTitle"/>
        <w:jc w:val="center"/>
      </w:pPr>
      <w:r>
        <w:t>МУНИЦИПАЛЬНЫХ УЧРЕЖДЕНИЯХ</w:t>
      </w:r>
    </w:p>
    <w:p w:rsidR="00476A58" w:rsidRDefault="00476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76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476A58" w:rsidRDefault="00476A58">
            <w:pPr>
              <w:pStyle w:val="ConsPlusNormal"/>
              <w:jc w:val="center"/>
            </w:pPr>
            <w:r>
              <w:rPr>
                <w:color w:val="392C69"/>
              </w:rPr>
              <w:t>от 07.07.2021 N 1220)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A58" w:rsidRDefault="00476A58">
            <w:pPr>
              <w:pStyle w:val="ConsPlusNormal"/>
            </w:pPr>
          </w:p>
        </w:tc>
      </w:tr>
    </w:tbl>
    <w:p w:rsidR="00476A58" w:rsidRDefault="00476A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8"/>
        <w:gridCol w:w="3288"/>
        <w:gridCol w:w="1474"/>
      </w:tblGrid>
      <w:tr w:rsidR="00476A58">
        <w:tc>
          <w:tcPr>
            <w:tcW w:w="454" w:type="dxa"/>
          </w:tcPr>
          <w:p w:rsidR="00476A58" w:rsidRDefault="00476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  <w:jc w:val="center"/>
            </w:pPr>
            <w:r>
              <w:t>Фамилия, имя, отчество, должность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  <w:jc w:val="center"/>
            </w:pPr>
            <w:r>
              <w:t>Телефон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Департамент финансов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Мищук Ольга Леонидовна,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49-86-30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Андреева Яна Юрьевна,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49-86-57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Управление учета и отчетности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Сереброва Светлана Ивановна,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49-87-70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Олифиренко Лилия Симоновна,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49-87-71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Управление экономики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Зиярова Наталья Александровна, заместитель начальника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49-86-20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Усманова Наталья Рамилевна,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49-86-62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по жилищным вопросам и муниципальной собственности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Урусова Алина Леонидовна,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49-86-79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Батечко Елена Станиславовна,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49-87-17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Репина Юлия Александровна,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49-86-79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Сенацкая Наталья Викторовна,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49-87-60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Красников Алексей Сергеевич,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49-47-65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Закирова Виктория Геннадьевна,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49-48-08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Удод Оксана Васильевна,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49-87-07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Семеняк Наталья Александровна, специалист 1 категории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49-87-09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по информатизации и сетевым ресурсам управления общественных связей и информационной политики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Мороз Дмитрий Сергеевич, заместитель начальника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49-84-44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Управление правового обеспечения и организации местного самоуправления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Колокольцев Андрей Николаевич,</w:t>
            </w:r>
          </w:p>
          <w:p w:rsidR="00476A58" w:rsidRDefault="00476A58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49-87-63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муниципальной службы, кадров и наград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Куко Таскиря Рафильевна, заместитель начальника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49-87-23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Управление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Тиханов Валерий Витальевич,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49-84-80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Марсакова Елена Геннадьевна,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49-87-58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Корчагина</w:t>
            </w:r>
          </w:p>
          <w:p w:rsidR="00476A58" w:rsidRDefault="00476A58">
            <w:pPr>
              <w:pStyle w:val="ConsPlusNormal"/>
            </w:pPr>
            <w:r>
              <w:t>Елена</w:t>
            </w:r>
          </w:p>
          <w:p w:rsidR="00476A58" w:rsidRDefault="00476A58">
            <w:pPr>
              <w:pStyle w:val="ConsPlusNormal"/>
            </w:pPr>
            <w:r>
              <w:t>Николаевна,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49-87-55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Солодченко</w:t>
            </w:r>
          </w:p>
          <w:p w:rsidR="00476A58" w:rsidRDefault="00476A58">
            <w:pPr>
              <w:pStyle w:val="ConsPlusNormal"/>
            </w:pPr>
            <w:r>
              <w:t>Анастасия Александровна,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49-86-61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Васильева</w:t>
            </w:r>
          </w:p>
          <w:p w:rsidR="00476A58" w:rsidRDefault="00476A58">
            <w:pPr>
              <w:pStyle w:val="ConsPlusNormal"/>
            </w:pPr>
            <w:r>
              <w:t>Марина Николаевна,</w:t>
            </w:r>
          </w:p>
          <w:p w:rsidR="00476A58" w:rsidRDefault="00476A5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49-86-13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Подкорытов Вячеслав Викторович,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49-87-41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Управление образования и молодежной политики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Посадова Юлия Владимировна, заместитель начальника управления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49-47-18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Шестакова Олеся Валерияновна,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49-47-79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Управление культуры и спорта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Казанская Наталья Валериевна,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41-78-08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спорта управления культуры и спорта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Прыгунова Анастасия Николаевна,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49-47-69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по развитию коренных малочисленных народов Севера управления культуры и спорта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Бускина Елена Владимировна,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49-87-02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транспорта и связи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Пискулина Лилия Маратовна,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41-77-16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Абашкина Ольга Владимировна,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41-77-16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Управление финансового контроля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Заболотская Ирина Васильевна,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49-47-78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Сельская Инна Степановна,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49-48-09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тарифной и ценовой политики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Ларина Ирина Викторовна,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49-48-15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Курина Екатерина Маратовна,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49-48-15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Бурылова Наталья Георгиевна,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49-48-15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Управление опеки и попечительства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Субботина Виктория Рафиговна, исполняющий обязанности начальника управления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49-47-95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Захарова Марина Сергеевна,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49-47-92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Архивный отдел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Конюхова Ирина Васильевна,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49-87-13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записи актов гражданского состояния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Караваева Алена Сергеевна, специалист-эксперт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28-13-41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Хабибулин Марат Мухаматиевич, исполняющий обязанности начальника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49-48-06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Власова Галина Валерьевна</w:t>
            </w:r>
          </w:p>
          <w:p w:rsidR="00476A58" w:rsidRDefault="00476A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49-47-09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Колесова Татьяна Анатольевна,</w:t>
            </w:r>
          </w:p>
          <w:p w:rsidR="00476A58" w:rsidRDefault="00476A5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49-47-70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Иноземцева Ольга Васильевна, ведущий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49-47-93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24.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по организации деятельности комиссии по делам несовершеннолетних и защите их прав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Анисимова Светлана Владимировна,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49-47-36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Саян Ольга Владимировна,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49-47-34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25.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Отдел труда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Решетова Любовь Анатольевна,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49-48-24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Звягинцева Галина Николаевна,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49-47-84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Управление обеспечения деятельности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Шимолина Полина Анатольевна,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49-85-16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Пресс-служба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Ялаева Айсылу Рифовна,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49-85-03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Отдел по вопросам общественной безопасности администрации района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Румянцев Дмитрий Анатольевич, главный специалист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49-86-91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Муниципальное казенное учреждение Нижневартовского района "Управление по делам гражданской обороны и чрезвычайным ситуациям"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Фуртуна Денис Михайлович,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42-66-92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Дымченко Николай Валериевич, старший инженер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42-66-92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Набеев Александр Рафисович, старший инженер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42-66-92</w:t>
            </w:r>
          </w:p>
        </w:tc>
      </w:tr>
      <w:tr w:rsidR="00476A58">
        <w:tc>
          <w:tcPr>
            <w:tcW w:w="454" w:type="dxa"/>
            <w:vMerge w:val="restart"/>
          </w:tcPr>
          <w:p w:rsidR="00476A58" w:rsidRDefault="00476A58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  <w:vMerge w:val="restart"/>
          </w:tcPr>
          <w:p w:rsidR="00476A58" w:rsidRDefault="00476A58">
            <w:pPr>
              <w:pStyle w:val="ConsPlusNormal"/>
            </w:pPr>
            <w:r>
              <w:t>Муниципальное казенное учреждение Нижневартовского района "Управление имущественными и земельными ресурсами"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Василькорова Ирина Николаевна,</w:t>
            </w:r>
          </w:p>
          <w:p w:rsidR="00476A58" w:rsidRDefault="00476A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44-70-30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Земцов Игорь Владимирович,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44-70-35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Денисенко Елена Анатольевна,</w:t>
            </w:r>
          </w:p>
          <w:p w:rsidR="00476A58" w:rsidRDefault="00476A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44-66-38</w:t>
            </w:r>
          </w:p>
        </w:tc>
      </w:tr>
      <w:tr w:rsidR="00476A58"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0" w:type="auto"/>
            <w:vMerge/>
          </w:tcPr>
          <w:p w:rsidR="00476A58" w:rsidRDefault="00476A58">
            <w:pPr>
              <w:pStyle w:val="ConsPlusNormal"/>
            </w:pP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Колесникова Анастасия Владимировна, начальник отдела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43-40-37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Муниципальное казенное учреждение "Учреждение по материально-техническому обеспечению деятельности органов местного самоуправления"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Примаченко Юлия Азатовна, специалист по охране труда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41-49-90</w:t>
            </w:r>
          </w:p>
        </w:tc>
      </w:tr>
      <w:tr w:rsidR="00476A58">
        <w:tc>
          <w:tcPr>
            <w:tcW w:w="454" w:type="dxa"/>
          </w:tcPr>
          <w:p w:rsidR="00476A58" w:rsidRDefault="00476A58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476A58" w:rsidRDefault="00476A58">
            <w:pPr>
              <w:pStyle w:val="ConsPlusNormal"/>
            </w:pPr>
            <w:r>
              <w:t>Муниципальное казенное учреждение "Управление капитального строительства по застройке Нижневартовского района"</w:t>
            </w:r>
          </w:p>
        </w:tc>
        <w:tc>
          <w:tcPr>
            <w:tcW w:w="3288" w:type="dxa"/>
          </w:tcPr>
          <w:p w:rsidR="00476A58" w:rsidRDefault="00476A58">
            <w:pPr>
              <w:pStyle w:val="ConsPlusNormal"/>
            </w:pPr>
            <w:r>
              <w:t>Вальчук Марина Викторовна,</w:t>
            </w:r>
          </w:p>
          <w:p w:rsidR="00476A58" w:rsidRDefault="00476A58">
            <w:pPr>
              <w:pStyle w:val="ConsPlusNormal"/>
            </w:pPr>
            <w:r>
              <w:t>начальник отдела кадров</w:t>
            </w:r>
          </w:p>
        </w:tc>
        <w:tc>
          <w:tcPr>
            <w:tcW w:w="1474" w:type="dxa"/>
          </w:tcPr>
          <w:p w:rsidR="00476A58" w:rsidRDefault="00476A58">
            <w:pPr>
              <w:pStyle w:val="ConsPlusNormal"/>
            </w:pPr>
            <w:r>
              <w:t>67-16-82</w:t>
            </w:r>
          </w:p>
        </w:tc>
      </w:tr>
    </w:tbl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right"/>
        <w:outlineLvl w:val="1"/>
      </w:pPr>
      <w:r>
        <w:t>Приложение 9</w:t>
      </w:r>
    </w:p>
    <w:p w:rsidR="00476A58" w:rsidRDefault="00476A58">
      <w:pPr>
        <w:pStyle w:val="ConsPlusNormal"/>
        <w:jc w:val="right"/>
      </w:pPr>
      <w:r>
        <w:t>к Положению об организации работы</w:t>
      </w:r>
    </w:p>
    <w:p w:rsidR="00476A58" w:rsidRDefault="00476A58">
      <w:pPr>
        <w:pStyle w:val="ConsPlusNormal"/>
        <w:jc w:val="right"/>
      </w:pPr>
      <w:r>
        <w:t>с обращениями граждан, объединений граждан,</w:t>
      </w:r>
    </w:p>
    <w:p w:rsidR="00476A58" w:rsidRDefault="00476A58">
      <w:pPr>
        <w:pStyle w:val="ConsPlusNormal"/>
        <w:jc w:val="right"/>
      </w:pPr>
      <w:r>
        <w:t>в том числе юридических лиц,</w:t>
      </w:r>
    </w:p>
    <w:p w:rsidR="00476A58" w:rsidRDefault="00476A58">
      <w:pPr>
        <w:pStyle w:val="ConsPlusNormal"/>
        <w:jc w:val="right"/>
      </w:pPr>
      <w:r>
        <w:t>в администрации района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nformat"/>
        <w:jc w:val="both"/>
      </w:pPr>
      <w:bookmarkStart w:id="11" w:name="P1669"/>
      <w:bookmarkEnd w:id="11"/>
      <w:r>
        <w:t xml:space="preserve">        Карточка учета сообщений, поступивших по "телефону доверия"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Регистрационный номер:          Дата регистрации: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Адресант: 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Содержание: 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Резолюция: 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Исполнитель: __________________________________________________________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Дата</w:t>
      </w:r>
    </w:p>
    <w:p w:rsidR="00476A58" w:rsidRDefault="00476A58">
      <w:pPr>
        <w:pStyle w:val="ConsPlusNonformat"/>
        <w:jc w:val="both"/>
      </w:pPr>
      <w:r>
        <w:t xml:space="preserve">    передачи: _____________________________________________________________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Срок ответа: __________________________________________________________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Содержание ответа: ____________________________________________________</w:t>
      </w: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Подпись</w:t>
      </w:r>
    </w:p>
    <w:p w:rsidR="00476A58" w:rsidRDefault="00476A58">
      <w:pPr>
        <w:pStyle w:val="ConsPlusNonformat"/>
        <w:jc w:val="both"/>
      </w:pPr>
      <w:r>
        <w:t xml:space="preserve">    исполнителя _______________ ФИО ________________ Дата ____________</w:t>
      </w:r>
    </w:p>
    <w:p w:rsidR="00476A58" w:rsidRDefault="00476A58">
      <w:pPr>
        <w:pStyle w:val="ConsPlusNonformat"/>
        <w:jc w:val="both"/>
      </w:pPr>
    </w:p>
    <w:p w:rsidR="00476A58" w:rsidRDefault="00476A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jc w:val="both"/>
      </w:pPr>
    </w:p>
    <w:p w:rsidR="00476A58" w:rsidRDefault="00476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8"/>
    <w:rsid w:val="00476A58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B71B-7128-434A-AFA3-BF689C0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6A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6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6A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6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6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6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6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" TargetMode="External"/><Relationship Id="rId13" Type="http://schemas.openxmlformats.org/officeDocument/2006/relationships/hyperlink" Target="https://login.consultant.ru/link/?req=doc&amp;base=RLAW926&amp;n=238154&amp;dst=100007" TargetMode="External"/><Relationship Id="rId18" Type="http://schemas.openxmlformats.org/officeDocument/2006/relationships/hyperlink" Target="https://login.consultant.ru/link/?req=doc&amp;base=LAW&amp;n=454103&amp;dst=100036" TargetMode="External"/><Relationship Id="rId26" Type="http://schemas.openxmlformats.org/officeDocument/2006/relationships/hyperlink" Target="https://login.consultant.ru/link/?req=doc&amp;base=LAW&amp;n=454103" TargetMode="External"/><Relationship Id="rId39" Type="http://schemas.openxmlformats.org/officeDocument/2006/relationships/hyperlink" Target="https://login.consultant.ru/link/?req=doc&amp;base=RLAW926&amp;n=238154&amp;dst=1002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38154&amp;dst=100010" TargetMode="External"/><Relationship Id="rId34" Type="http://schemas.openxmlformats.org/officeDocument/2006/relationships/hyperlink" Target="https://login.consultant.ru/link/?req=doc&amp;base=RLAW926&amp;n=238154&amp;dst=10000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54103&amp;dst=100019" TargetMode="External"/><Relationship Id="rId17" Type="http://schemas.openxmlformats.org/officeDocument/2006/relationships/hyperlink" Target="https://login.consultant.ru/link/?req=doc&amp;base=RLAW926&amp;n=238154&amp;dst=100007" TargetMode="External"/><Relationship Id="rId25" Type="http://schemas.openxmlformats.org/officeDocument/2006/relationships/hyperlink" Target="https://login.consultant.ru/link/?req=doc&amp;base=RLAW926&amp;n=238154&amp;dst=100007" TargetMode="External"/><Relationship Id="rId33" Type="http://schemas.openxmlformats.org/officeDocument/2006/relationships/hyperlink" Target="https://login.consultant.ru/link/?req=doc&amp;base=RLAW926&amp;n=238154&amp;dst=100007" TargetMode="External"/><Relationship Id="rId38" Type="http://schemas.openxmlformats.org/officeDocument/2006/relationships/hyperlink" Target="https://login.consultant.ru/link/?req=doc&amp;base=RLAW926&amp;n=238154&amp;dst=100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38154&amp;dst=100007" TargetMode="External"/><Relationship Id="rId20" Type="http://schemas.openxmlformats.org/officeDocument/2006/relationships/hyperlink" Target="https://login.consultant.ru/link/?req=doc&amp;base=RLAW926&amp;n=238154&amp;dst=100008" TargetMode="External"/><Relationship Id="rId29" Type="http://schemas.openxmlformats.org/officeDocument/2006/relationships/hyperlink" Target="https://login.consultant.ru/link/?req=doc&amp;base=LAW&amp;n=444861&amp;dst=10199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38154&amp;dst=100006" TargetMode="External"/><Relationship Id="rId11" Type="http://schemas.openxmlformats.org/officeDocument/2006/relationships/hyperlink" Target="https://login.consultant.ru/link/?req=doc&amp;base=LAW&amp;n=453313" TargetMode="External"/><Relationship Id="rId24" Type="http://schemas.openxmlformats.org/officeDocument/2006/relationships/hyperlink" Target="https://login.consultant.ru/link/?req=doc&amp;base=RLAW926&amp;n=238154&amp;dst=100012" TargetMode="External"/><Relationship Id="rId32" Type="http://schemas.openxmlformats.org/officeDocument/2006/relationships/hyperlink" Target="https://login.consultant.ru/link/?req=doc&amp;base=LAW&amp;n=454103" TargetMode="External"/><Relationship Id="rId37" Type="http://schemas.openxmlformats.org/officeDocument/2006/relationships/hyperlink" Target="https://login.consultant.ru/link/?req=doc&amp;base=RLAW926&amp;n=238154&amp;dst=100018" TargetMode="External"/><Relationship Id="rId40" Type="http://schemas.openxmlformats.org/officeDocument/2006/relationships/hyperlink" Target="https://login.consultant.ru/link/?req=doc&amp;base=RLAW926&amp;n=238154&amp;dst=100019" TargetMode="External"/><Relationship Id="rId5" Type="http://schemas.openxmlformats.org/officeDocument/2006/relationships/hyperlink" Target="https://login.consultant.ru/link/?req=doc&amp;base=RLAW926&amp;n=238154&amp;dst=100005" TargetMode="External"/><Relationship Id="rId15" Type="http://schemas.openxmlformats.org/officeDocument/2006/relationships/hyperlink" Target="https://login.consultant.ru/link/?req=doc&amp;base=LAW&amp;n=454103&amp;dst=100036" TargetMode="External"/><Relationship Id="rId23" Type="http://schemas.openxmlformats.org/officeDocument/2006/relationships/hyperlink" Target="https://login.consultant.ru/link/?req=doc&amp;base=LAW&amp;n=454103" TargetMode="External"/><Relationship Id="rId28" Type="http://schemas.openxmlformats.org/officeDocument/2006/relationships/hyperlink" Target="https://login.consultant.ru/link/?req=doc&amp;base=RLAW926&amp;n=238154&amp;dst=100014" TargetMode="External"/><Relationship Id="rId36" Type="http://schemas.openxmlformats.org/officeDocument/2006/relationships/hyperlink" Target="https://login.consultant.ru/link/?req=doc&amp;base=RLAW926&amp;n=238154&amp;dst=100016" TargetMode="External"/><Relationship Id="rId10" Type="http://schemas.openxmlformats.org/officeDocument/2006/relationships/hyperlink" Target="https://login.consultant.ru/link/?req=doc&amp;base=RLAW926&amp;n=289981" TargetMode="External"/><Relationship Id="rId19" Type="http://schemas.openxmlformats.org/officeDocument/2006/relationships/hyperlink" Target="https://login.consultant.ru/link/?req=doc&amp;base=LAW&amp;n=454103" TargetMode="External"/><Relationship Id="rId31" Type="http://schemas.openxmlformats.org/officeDocument/2006/relationships/hyperlink" Target="https://login.consultant.ru/link/?req=doc&amp;base=RLAW926&amp;n=238154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103" TargetMode="External"/><Relationship Id="rId14" Type="http://schemas.openxmlformats.org/officeDocument/2006/relationships/hyperlink" Target="https://login.consultant.ru/link/?req=doc&amp;base=RLAW926&amp;n=238154&amp;dst=100007" TargetMode="External"/><Relationship Id="rId22" Type="http://schemas.openxmlformats.org/officeDocument/2006/relationships/hyperlink" Target="https://login.consultant.ru/link/?req=doc&amp;base=LAW&amp;n=454103" TargetMode="External"/><Relationship Id="rId27" Type="http://schemas.openxmlformats.org/officeDocument/2006/relationships/hyperlink" Target="https://login.consultant.ru/link/?req=doc&amp;base=RLAW926&amp;n=238154&amp;dst=100007" TargetMode="External"/><Relationship Id="rId30" Type="http://schemas.openxmlformats.org/officeDocument/2006/relationships/hyperlink" Target="https://login.consultant.ru/link/?req=doc&amp;base=LAW&amp;n=2875" TargetMode="External"/><Relationship Id="rId35" Type="http://schemas.openxmlformats.org/officeDocument/2006/relationships/hyperlink" Target="https://login.consultant.ru/link/?req=doc&amp;base=RLAW926&amp;n=238154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12780</Words>
  <Characters>72846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2023-12-11T10:37:00Z</dcterms:created>
  <dcterms:modified xsi:type="dcterms:W3CDTF">2023-12-11T10:37:00Z</dcterms:modified>
</cp:coreProperties>
</file>